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868A7A" w14:textId="738D3EC4" w:rsidR="00F0638C" w:rsidRPr="00455DEA" w:rsidRDefault="0013292D" w:rsidP="009438B4">
      <w:pPr>
        <w:spacing w:after="0" w:line="240" w:lineRule="auto"/>
        <w:jc w:val="center"/>
        <w:rPr>
          <w:rFonts w:ascii="Garamond" w:hAnsi="Garamond" w:cs="Garamond"/>
          <w:sz w:val="24"/>
          <w:szCs w:val="24"/>
          <w:u w:val="single"/>
        </w:rPr>
      </w:pPr>
      <w:r w:rsidRPr="00455DEA">
        <w:rPr>
          <w:rFonts w:ascii="Garamond" w:hAnsi="Garamond" w:cs="Garamond"/>
          <w:b/>
          <w:bCs/>
          <w:sz w:val="24"/>
          <w:szCs w:val="24"/>
          <w:u w:val="single"/>
        </w:rPr>
        <w:t>AJÁNLATTÉTELI FELH</w:t>
      </w:r>
      <w:r w:rsidR="00F0638C">
        <w:rPr>
          <w:rFonts w:ascii="Garamond" w:hAnsi="Garamond" w:cs="Garamond"/>
          <w:b/>
          <w:bCs/>
          <w:sz w:val="24"/>
          <w:szCs w:val="24"/>
          <w:u w:val="single"/>
        </w:rPr>
        <w:t>Í</w:t>
      </w:r>
      <w:r w:rsidRPr="00455DEA">
        <w:rPr>
          <w:rFonts w:ascii="Garamond" w:hAnsi="Garamond" w:cs="Garamond"/>
          <w:b/>
          <w:bCs/>
          <w:sz w:val="24"/>
          <w:szCs w:val="24"/>
          <w:u w:val="single"/>
        </w:rPr>
        <w:t>VÁS</w:t>
      </w:r>
    </w:p>
    <w:p w14:paraId="46F97749" w14:textId="77777777" w:rsidR="0013292D" w:rsidRPr="00455DEA" w:rsidRDefault="0013292D" w:rsidP="00A37AC6">
      <w:pPr>
        <w:spacing w:after="0" w:line="240" w:lineRule="auto"/>
        <w:jc w:val="center"/>
        <w:rPr>
          <w:rFonts w:ascii="Garamond" w:hAnsi="Garamond" w:cs="Garamond"/>
          <w:sz w:val="24"/>
          <w:szCs w:val="24"/>
          <w:u w:val="single"/>
        </w:rPr>
      </w:pPr>
    </w:p>
    <w:p w14:paraId="6B6203EF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i/>
          <w:iCs/>
          <w:color w:val="000000"/>
          <w:sz w:val="24"/>
          <w:szCs w:val="24"/>
          <w:u w:val="single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ajánlatkérő:</w:t>
      </w:r>
    </w:p>
    <w:p w14:paraId="2A3DDA04" w14:textId="77777777" w:rsidR="0013292D" w:rsidRPr="00455DEA" w:rsidRDefault="0013292D">
      <w:pPr>
        <w:spacing w:after="0" w:line="240" w:lineRule="auto"/>
        <w:rPr>
          <w:rFonts w:ascii="Garamond" w:hAnsi="Garamond" w:cs="Garamond"/>
          <w:i/>
          <w:iCs/>
          <w:color w:val="000000"/>
          <w:sz w:val="24"/>
          <w:szCs w:val="24"/>
          <w:u w:val="single"/>
        </w:rPr>
      </w:pPr>
    </w:p>
    <w:p w14:paraId="21E19E67" w14:textId="77777777" w:rsidR="0013292D" w:rsidRPr="00455DEA" w:rsidRDefault="001F1FB6">
      <w:pPr>
        <w:spacing w:after="0" w:line="240" w:lineRule="auto"/>
        <w:ind w:firstLine="567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sz w:val="24"/>
          <w:szCs w:val="24"/>
        </w:rPr>
        <w:t>CELLDÖMÖLKI VÁROSI ÉS VASUTAS SPORTEGYESÜLET</w:t>
      </w:r>
    </w:p>
    <w:p w14:paraId="67868BD0" w14:textId="77777777" w:rsidR="0013292D" w:rsidRPr="00455DEA" w:rsidRDefault="009438B4">
      <w:pPr>
        <w:spacing w:after="0" w:line="240" w:lineRule="auto"/>
        <w:ind w:left="1701" w:hanging="1134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 xml:space="preserve">cím: </w:t>
      </w:r>
      <w:r w:rsidR="001F1FB6" w:rsidRPr="00455DEA">
        <w:rPr>
          <w:rFonts w:ascii="Garamond" w:hAnsi="Garamond" w:cs="Garamond"/>
          <w:b/>
          <w:sz w:val="24"/>
          <w:szCs w:val="24"/>
        </w:rPr>
        <w:t>9500 Celldömölk, Kolozsvár utca 2.</w:t>
      </w:r>
    </w:p>
    <w:p w14:paraId="2FAEA5D2" w14:textId="77777777" w:rsidR="0013292D" w:rsidRPr="00455DEA" w:rsidRDefault="0013292D">
      <w:pPr>
        <w:spacing w:after="0" w:line="240" w:lineRule="auto"/>
        <w:ind w:left="1701" w:hanging="1134"/>
        <w:rPr>
          <w:rFonts w:ascii="Garamond" w:hAnsi="Garamond" w:cs="Garamond"/>
          <w:color w:val="000000"/>
          <w:sz w:val="24"/>
          <w:szCs w:val="24"/>
        </w:rPr>
      </w:pPr>
      <w:r w:rsidRPr="00455DEA">
        <w:rPr>
          <w:rFonts w:ascii="Garamond" w:hAnsi="Garamond" w:cs="Courier New"/>
          <w:sz w:val="24"/>
          <w:szCs w:val="24"/>
        </w:rPr>
        <w:t>ké</w:t>
      </w:r>
      <w:r w:rsidR="009438B4" w:rsidRPr="00455DEA">
        <w:rPr>
          <w:rFonts w:ascii="Garamond" w:hAnsi="Garamond" w:cs="Courier New"/>
          <w:sz w:val="24"/>
          <w:szCs w:val="24"/>
        </w:rPr>
        <w:t xml:space="preserve">pviseli: </w:t>
      </w:r>
      <w:r w:rsidR="001F1FB6" w:rsidRPr="00455DEA">
        <w:rPr>
          <w:rFonts w:ascii="Garamond" w:hAnsi="Garamond" w:cs="Courier New"/>
          <w:b/>
          <w:sz w:val="24"/>
          <w:szCs w:val="24"/>
        </w:rPr>
        <w:t>Balázs Béla egyesületi elnök</w:t>
      </w:r>
      <w:r w:rsidRPr="00455DEA">
        <w:rPr>
          <w:rFonts w:ascii="Garamond" w:hAnsi="Garamond" w:cs="Courier New"/>
          <w:sz w:val="24"/>
          <w:szCs w:val="24"/>
        </w:rPr>
        <w:tab/>
      </w:r>
    </w:p>
    <w:p w14:paraId="082007FC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4FDF040C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választott eljárás:</w:t>
      </w:r>
    </w:p>
    <w:p w14:paraId="39AB0E5C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252BCA1" w14:textId="77777777" w:rsidR="00B216D7" w:rsidRPr="001F610C" w:rsidRDefault="00B216D7" w:rsidP="00B216D7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50240F">
        <w:rPr>
          <w:rFonts w:ascii="Garamond" w:hAnsi="Garamond" w:cs="Garamond"/>
          <w:b/>
          <w:sz w:val="24"/>
          <w:szCs w:val="24"/>
        </w:rPr>
        <w:t>Nyílt pályázati eljárás</w:t>
      </w:r>
      <w:r w:rsidRPr="001F610C">
        <w:rPr>
          <w:rFonts w:ascii="Garamond" w:hAnsi="Garamond" w:cs="Garamond"/>
          <w:sz w:val="24"/>
          <w:szCs w:val="24"/>
        </w:rPr>
        <w:t>.</w:t>
      </w:r>
    </w:p>
    <w:p w14:paraId="6B1B6B31" w14:textId="77777777" w:rsidR="00B216D7" w:rsidRPr="001F610C" w:rsidRDefault="00B216D7" w:rsidP="00B216D7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15EC16A3" w14:textId="77777777" w:rsidR="00B216D7" w:rsidRPr="00455DEA" w:rsidRDefault="00B216D7" w:rsidP="00B216D7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1F610C">
        <w:rPr>
          <w:rFonts w:ascii="Garamond" w:hAnsi="Garamond" w:cs="Garamond"/>
          <w:sz w:val="24"/>
          <w:szCs w:val="24"/>
        </w:rPr>
        <w:t xml:space="preserve">Az ajánlattételi felhívás a </w:t>
      </w:r>
      <w:hyperlink r:id="rId8" w:history="1">
        <w:r w:rsidRPr="001F610C">
          <w:rPr>
            <w:rStyle w:val="Hiperhivatkozs"/>
            <w:rFonts w:ascii="Garamond" w:hAnsi="Garamond" w:cs="Garamond"/>
            <w:sz w:val="24"/>
            <w:szCs w:val="24"/>
          </w:rPr>
          <w:t>www.cvse.hu</w:t>
        </w:r>
      </w:hyperlink>
      <w:r w:rsidRPr="001F610C">
        <w:rPr>
          <w:rFonts w:ascii="Garamond" w:hAnsi="Garamond" w:cs="Garamond"/>
          <w:sz w:val="24"/>
          <w:szCs w:val="24"/>
        </w:rPr>
        <w:t xml:space="preserve"> weboldalán, a Celldömölki Városi és Vasutas Sport Egyesület 9500 Celldömölk, Kolozsvár utca 2. szám alatti székhelyén, továbbá a celldömölki Önkormányzat – 9500 Celldömölk, Városháza tér 1. szám alatt – nyilvános tájékoztató táblán kerül meghirdetésre.</w:t>
      </w:r>
    </w:p>
    <w:p w14:paraId="1D2D2AFB" w14:textId="77777777" w:rsidR="0013292D" w:rsidRPr="00455DEA" w:rsidRDefault="0013292D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68D6A8C3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ajánlatkérő által a szerződéshez rendelt elnevezés:</w:t>
      </w:r>
    </w:p>
    <w:p w14:paraId="0E1528EB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5CCF7E4F" w14:textId="77777777" w:rsidR="0013292D" w:rsidRPr="00455DEA" w:rsidRDefault="004B1E17">
      <w:pPr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Vállalkozási </w:t>
      </w:r>
      <w:r w:rsidR="0013292D" w:rsidRPr="00455DEA">
        <w:rPr>
          <w:rFonts w:ascii="Garamond" w:hAnsi="Garamond" w:cs="Garamond"/>
          <w:sz w:val="24"/>
          <w:szCs w:val="24"/>
        </w:rPr>
        <w:t>szerződés.</w:t>
      </w:r>
    </w:p>
    <w:p w14:paraId="1F2D8CB8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17C3787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beszerzés tárgya és mennyisége:</w:t>
      </w:r>
    </w:p>
    <w:p w14:paraId="056AF0DE" w14:textId="77777777" w:rsidR="00127E1D" w:rsidRPr="00455DEA" w:rsidRDefault="00127E1D" w:rsidP="00127E1D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72A71850" w14:textId="77777777" w:rsidR="00127E1D" w:rsidRPr="00DA3BC5" w:rsidRDefault="00D66495" w:rsidP="00127E1D">
      <w:pPr>
        <w:autoSpaceDE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DA3BC5">
        <w:rPr>
          <w:rFonts w:ascii="Garamond" w:hAnsi="Garamond" w:cs="Garamond"/>
          <w:sz w:val="24"/>
          <w:szCs w:val="24"/>
        </w:rPr>
        <w:t xml:space="preserve">A </w:t>
      </w:r>
      <w:r w:rsidRPr="004E31C9">
        <w:rPr>
          <w:rFonts w:ascii="Garamond" w:hAnsi="Garamond" w:cs="Garamond"/>
          <w:sz w:val="24"/>
          <w:szCs w:val="24"/>
        </w:rPr>
        <w:t>Celldömölki Városi és Vasutas Sportegyesület</w:t>
      </w:r>
      <w:r w:rsidRPr="00DA3BC5">
        <w:rPr>
          <w:rFonts w:ascii="Garamond" w:hAnsi="Garamond" w:cs="Garamond"/>
          <w:sz w:val="24"/>
          <w:szCs w:val="24"/>
        </w:rPr>
        <w:t xml:space="preserve"> – mint </w:t>
      </w:r>
      <w:r w:rsidR="00693638">
        <w:rPr>
          <w:rFonts w:ascii="Garamond" w:hAnsi="Garamond" w:cs="Garamond"/>
          <w:sz w:val="24"/>
          <w:szCs w:val="24"/>
        </w:rPr>
        <w:t>beruházó</w:t>
      </w:r>
      <w:r w:rsidRPr="00DA3BC5">
        <w:rPr>
          <w:rFonts w:ascii="Garamond" w:hAnsi="Garamond" w:cs="Garamond"/>
          <w:sz w:val="24"/>
          <w:szCs w:val="24"/>
        </w:rPr>
        <w:t xml:space="preserve"> –</w:t>
      </w:r>
      <w:r w:rsidR="0050240F">
        <w:rPr>
          <w:rFonts w:ascii="Garamond" w:hAnsi="Garamond" w:cs="Garamond"/>
          <w:sz w:val="24"/>
          <w:szCs w:val="24"/>
        </w:rPr>
        <w:t xml:space="preserve"> </w:t>
      </w:r>
      <w:r w:rsidR="00DA3BC5">
        <w:rPr>
          <w:rFonts w:ascii="Garamond" w:hAnsi="Garamond" w:cs="Garamond"/>
          <w:sz w:val="24"/>
          <w:szCs w:val="24"/>
        </w:rPr>
        <w:t xml:space="preserve">az előzetesen ütemezettek szerint </w:t>
      </w:r>
      <w:r w:rsidRPr="00DA3BC5">
        <w:rPr>
          <w:rFonts w:ascii="Garamond" w:hAnsi="Garamond" w:cs="Garamond"/>
          <w:sz w:val="24"/>
          <w:szCs w:val="24"/>
        </w:rPr>
        <w:t xml:space="preserve">2016. június </w:t>
      </w:r>
      <w:r w:rsidR="00172AA2" w:rsidRPr="00DA3BC5">
        <w:rPr>
          <w:rFonts w:ascii="Garamond" w:hAnsi="Garamond" w:cs="Garamond"/>
          <w:sz w:val="24"/>
          <w:szCs w:val="24"/>
        </w:rPr>
        <w:t>27</w:t>
      </w:r>
      <w:r w:rsidRPr="00DA3BC5">
        <w:rPr>
          <w:rFonts w:ascii="Garamond" w:hAnsi="Garamond" w:cs="Garamond"/>
          <w:sz w:val="24"/>
          <w:szCs w:val="24"/>
        </w:rPr>
        <w:t xml:space="preserve">. napjáig </w:t>
      </w:r>
      <w:r w:rsidR="00672120">
        <w:rPr>
          <w:rFonts w:ascii="Garamond" w:hAnsi="Garamond" w:cs="Garamond"/>
          <w:sz w:val="24"/>
          <w:szCs w:val="24"/>
        </w:rPr>
        <w:t>valósítja meg</w:t>
      </w:r>
      <w:r w:rsidR="00172AA2" w:rsidRPr="00DA3BC5">
        <w:rPr>
          <w:rFonts w:ascii="Garamond" w:hAnsi="Garamond" w:cs="Garamond"/>
          <w:sz w:val="24"/>
          <w:szCs w:val="24"/>
        </w:rPr>
        <w:t xml:space="preserve"> – az Elektro Universal Kft. kiviteli tervdokumentációja alapján – a </w:t>
      </w:r>
      <w:r w:rsidR="00672120">
        <w:rPr>
          <w:rFonts w:ascii="Garamond" w:hAnsi="Garamond" w:cs="Garamond"/>
          <w:sz w:val="24"/>
          <w:szCs w:val="24"/>
        </w:rPr>
        <w:t>„</w:t>
      </w:r>
      <w:r w:rsidR="00127E1D" w:rsidRPr="00DA3BC5">
        <w:rPr>
          <w:rFonts w:ascii="Garamond" w:hAnsi="Garamond" w:cs="Garamond"/>
          <w:sz w:val="24"/>
          <w:szCs w:val="24"/>
        </w:rPr>
        <w:t>Celldömölk, József Attila utca 2. (52</w:t>
      </w:r>
      <w:r w:rsidR="00374786">
        <w:rPr>
          <w:rFonts w:ascii="Garamond" w:hAnsi="Garamond" w:cs="Garamond"/>
          <w:sz w:val="24"/>
          <w:szCs w:val="24"/>
        </w:rPr>
        <w:t xml:space="preserve">7/1 hrsz.), Sportcsarnok </w:t>
      </w:r>
      <w:r w:rsidR="00672120">
        <w:rPr>
          <w:rFonts w:ascii="Garamond" w:hAnsi="Garamond" w:cs="Garamond"/>
          <w:sz w:val="24"/>
          <w:szCs w:val="24"/>
        </w:rPr>
        <w:t>építési</w:t>
      </w:r>
      <w:r w:rsidR="00127E1D" w:rsidRPr="00DA3BC5">
        <w:rPr>
          <w:rFonts w:ascii="Garamond" w:hAnsi="Garamond" w:cs="Garamond"/>
          <w:sz w:val="24"/>
          <w:szCs w:val="24"/>
        </w:rPr>
        <w:t xml:space="preserve"> és a meglévő kollég</w:t>
      </w:r>
      <w:r w:rsidR="00374786">
        <w:rPr>
          <w:rFonts w:ascii="Garamond" w:hAnsi="Garamond" w:cs="Garamond"/>
          <w:sz w:val="24"/>
          <w:szCs w:val="24"/>
        </w:rPr>
        <w:t>ium épület átalakítása</w:t>
      </w:r>
      <w:r w:rsidR="00672120">
        <w:rPr>
          <w:rFonts w:ascii="Garamond" w:hAnsi="Garamond" w:cs="Garamond"/>
          <w:sz w:val="24"/>
          <w:szCs w:val="24"/>
        </w:rPr>
        <w:t>” megnevezésű projektet</w:t>
      </w:r>
      <w:r w:rsidR="00172AA2" w:rsidRPr="00DA3BC5">
        <w:rPr>
          <w:rFonts w:ascii="Garamond" w:hAnsi="Garamond" w:cs="Garamond"/>
          <w:sz w:val="24"/>
          <w:szCs w:val="24"/>
        </w:rPr>
        <w:t xml:space="preserve">. </w:t>
      </w:r>
    </w:p>
    <w:p w14:paraId="0F5CA097" w14:textId="77777777" w:rsidR="00172AA2" w:rsidRPr="00455DEA" w:rsidRDefault="00172AA2" w:rsidP="00127E1D">
      <w:pPr>
        <w:autoSpaceDE w:val="0"/>
        <w:spacing w:after="0" w:line="240" w:lineRule="auto"/>
        <w:ind w:left="567"/>
        <w:jc w:val="both"/>
        <w:rPr>
          <w:rFonts w:ascii="Garamond" w:hAnsi="Garamond" w:cs="Garamond"/>
          <w:b/>
          <w:sz w:val="24"/>
          <w:szCs w:val="24"/>
        </w:rPr>
      </w:pPr>
    </w:p>
    <w:p w14:paraId="6F896724" w14:textId="77777777" w:rsidR="00172AA2" w:rsidRPr="00455DEA" w:rsidRDefault="00172AA2" w:rsidP="00127E1D">
      <w:pPr>
        <w:autoSpaceDE w:val="0"/>
        <w:spacing w:after="0" w:line="240" w:lineRule="auto"/>
        <w:ind w:left="567"/>
        <w:jc w:val="both"/>
        <w:rPr>
          <w:rFonts w:ascii="Garamond" w:hAnsi="Garamond" w:cs="Garamond"/>
          <w:b/>
          <w:sz w:val="24"/>
          <w:szCs w:val="24"/>
        </w:rPr>
      </w:pPr>
      <w:r w:rsidRPr="00455DEA">
        <w:rPr>
          <w:rFonts w:ascii="Garamond" w:hAnsi="Garamond" w:cs="Garamond"/>
          <w:b/>
          <w:sz w:val="24"/>
          <w:szCs w:val="24"/>
        </w:rPr>
        <w:t xml:space="preserve">Jelen pályázati felhívás a fenti beruházáshoz szervesen </w:t>
      </w:r>
      <w:r w:rsidR="007E0C90">
        <w:rPr>
          <w:rFonts w:ascii="Garamond" w:hAnsi="Garamond" w:cs="Garamond"/>
          <w:b/>
          <w:sz w:val="24"/>
          <w:szCs w:val="24"/>
        </w:rPr>
        <w:t>illeszkedő</w:t>
      </w:r>
      <w:r w:rsidRPr="00455DEA">
        <w:rPr>
          <w:rFonts w:ascii="Garamond" w:hAnsi="Garamond" w:cs="Garamond"/>
          <w:b/>
          <w:sz w:val="24"/>
          <w:szCs w:val="24"/>
        </w:rPr>
        <w:t xml:space="preserve"> az alábbiakban felsorolt kiegészítő munkák elvégzésére irányul.</w:t>
      </w:r>
    </w:p>
    <w:p w14:paraId="0546C951" w14:textId="77777777" w:rsidR="00172AA2" w:rsidRPr="00455DEA" w:rsidRDefault="00221F95" w:rsidP="00221F95">
      <w:pPr>
        <w:tabs>
          <w:tab w:val="left" w:pos="7601"/>
        </w:tabs>
        <w:autoSpaceDE w:val="0"/>
        <w:spacing w:after="0" w:line="240" w:lineRule="auto"/>
        <w:ind w:left="567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ab/>
      </w: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4206"/>
        <w:gridCol w:w="4289"/>
      </w:tblGrid>
      <w:tr w:rsidR="009E6B69" w:rsidRPr="00455DEA" w14:paraId="78733DED" w14:textId="77777777" w:rsidTr="009E6B69">
        <w:tc>
          <w:tcPr>
            <w:tcW w:w="4330" w:type="dxa"/>
            <w:shd w:val="clear" w:color="auto" w:fill="A6A6A6" w:themeFill="background1" w:themeFillShade="A6"/>
          </w:tcPr>
          <w:p w14:paraId="07A5D802" w14:textId="77777777" w:rsidR="00172AA2" w:rsidRPr="00264E15" w:rsidRDefault="00172AA2" w:rsidP="00172AA2">
            <w:pPr>
              <w:autoSpaceDE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  <w:r w:rsidRPr="00264E15">
              <w:rPr>
                <w:rFonts w:ascii="Garamond" w:eastAsia="Times New Roman" w:hAnsi="Garamond" w:cs="Garamond"/>
                <w:b/>
                <w:sz w:val="24"/>
                <w:szCs w:val="24"/>
              </w:rPr>
              <w:t>Kiegészítő munka megnevezése</w:t>
            </w:r>
          </w:p>
        </w:tc>
        <w:tc>
          <w:tcPr>
            <w:tcW w:w="4391" w:type="dxa"/>
            <w:shd w:val="clear" w:color="auto" w:fill="A6A6A6" w:themeFill="background1" w:themeFillShade="A6"/>
          </w:tcPr>
          <w:p w14:paraId="005C8552" w14:textId="77777777" w:rsidR="00172AA2" w:rsidRPr="00264E15" w:rsidRDefault="00172AA2" w:rsidP="00172AA2">
            <w:pPr>
              <w:autoSpaceDE w:val="0"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  <w:r w:rsidRPr="00264E15">
              <w:rPr>
                <w:rFonts w:ascii="Garamond" w:eastAsia="Times New Roman" w:hAnsi="Garamond" w:cs="Garamond"/>
                <w:b/>
                <w:sz w:val="24"/>
                <w:szCs w:val="24"/>
              </w:rPr>
              <w:t>Megjegyzés</w:t>
            </w:r>
          </w:p>
        </w:tc>
      </w:tr>
      <w:tr w:rsidR="009E6B69" w:rsidRPr="00455DEA" w14:paraId="2ACA7DF9" w14:textId="77777777" w:rsidTr="009E6B69">
        <w:tc>
          <w:tcPr>
            <w:tcW w:w="4330" w:type="dxa"/>
            <w:vAlign w:val="center"/>
          </w:tcPr>
          <w:p w14:paraId="781BB491" w14:textId="5C799A84" w:rsidR="00172AA2" w:rsidRPr="00264E15" w:rsidRDefault="0064270C" w:rsidP="009E6B69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455DEA" w:rsidRPr="00264E15">
              <w:rPr>
                <w:rFonts w:ascii="Garamond" w:hAnsi="Garamond"/>
                <w:sz w:val="24"/>
                <w:szCs w:val="24"/>
              </w:rPr>
              <w:t xml:space="preserve"> db streetball aszfaltos pálya (</w:t>
            </w:r>
            <w:r>
              <w:rPr>
                <w:rFonts w:ascii="Garamond" w:hAnsi="Garamond"/>
                <w:sz w:val="24"/>
                <w:szCs w:val="24"/>
              </w:rPr>
              <w:t>30</w:t>
            </w:r>
            <w:r w:rsidR="00455DEA" w:rsidRPr="00264E15">
              <w:rPr>
                <w:rFonts w:ascii="Garamond" w:hAnsi="Garamond"/>
                <w:sz w:val="24"/>
                <w:szCs w:val="24"/>
              </w:rPr>
              <w:t>x4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="00455DEA" w:rsidRPr="00264E15">
              <w:rPr>
                <w:rFonts w:ascii="Garamond" w:hAnsi="Garamond"/>
                <w:sz w:val="24"/>
                <w:szCs w:val="24"/>
              </w:rPr>
              <w:t>) pályánként két oldali fém palánk és gyűrű</w:t>
            </w:r>
          </w:p>
        </w:tc>
        <w:tc>
          <w:tcPr>
            <w:tcW w:w="4391" w:type="dxa"/>
            <w:vAlign w:val="center"/>
          </w:tcPr>
          <w:p w14:paraId="59EB167C" w14:textId="77777777" w:rsidR="00172AA2" w:rsidRPr="00264E15" w:rsidRDefault="00172AA2" w:rsidP="009E6B69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</w:p>
        </w:tc>
      </w:tr>
      <w:tr w:rsidR="009E6B69" w:rsidRPr="00455DEA" w14:paraId="24432244" w14:textId="77777777" w:rsidTr="009E6B69">
        <w:tc>
          <w:tcPr>
            <w:tcW w:w="4330" w:type="dxa"/>
            <w:vAlign w:val="center"/>
          </w:tcPr>
          <w:p w14:paraId="354F74A7" w14:textId="77777777" w:rsidR="00172AA2" w:rsidRPr="00264E15" w:rsidRDefault="001A09CE" w:rsidP="009E6B69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  <w:r w:rsidRPr="00264E15">
              <w:rPr>
                <w:rFonts w:ascii="Garamond" w:hAnsi="Garamond"/>
                <w:sz w:val="24"/>
                <w:szCs w:val="24"/>
              </w:rPr>
              <w:t>Parkoló</w:t>
            </w:r>
            <w:r w:rsidR="00D677D0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64E15">
              <w:rPr>
                <w:rFonts w:ascii="Garamond" w:hAnsi="Garamond"/>
                <w:sz w:val="24"/>
                <w:szCs w:val="24"/>
              </w:rPr>
              <w:t>építés 15 db Koptik O. utca leállósáv</w:t>
            </w:r>
          </w:p>
        </w:tc>
        <w:tc>
          <w:tcPr>
            <w:tcW w:w="4391" w:type="dxa"/>
            <w:vAlign w:val="center"/>
          </w:tcPr>
          <w:p w14:paraId="443AF12D" w14:textId="77777777" w:rsidR="00172AA2" w:rsidRPr="00264E15" w:rsidRDefault="001A09CE" w:rsidP="009E6B69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 w:cs="Garamond"/>
                <w:sz w:val="24"/>
                <w:szCs w:val="24"/>
              </w:rPr>
            </w:pPr>
            <w:r w:rsidRPr="00264E15">
              <w:rPr>
                <w:rFonts w:ascii="Garamond" w:hAnsi="Garamond" w:cs="Garamond"/>
                <w:sz w:val="24"/>
                <w:szCs w:val="24"/>
              </w:rPr>
              <w:t>Zala-West Plan Szolgáltató Bt. 582/2014. számon készített kiviteli tervdokumentációja alapján.</w:t>
            </w:r>
          </w:p>
        </w:tc>
      </w:tr>
      <w:tr w:rsidR="009E6B69" w:rsidRPr="00455DEA" w14:paraId="667A3DA1" w14:textId="77777777" w:rsidTr="009E6B69">
        <w:tc>
          <w:tcPr>
            <w:tcW w:w="4330" w:type="dxa"/>
            <w:vAlign w:val="center"/>
          </w:tcPr>
          <w:p w14:paraId="3E865927" w14:textId="3C88422D" w:rsidR="00172AA2" w:rsidRPr="00264E15" w:rsidRDefault="001A09CE" w:rsidP="004E31C9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  <w:r w:rsidRPr="00264E15">
              <w:rPr>
                <w:rFonts w:ascii="Garamond" w:hAnsi="Garamond"/>
                <w:sz w:val="24"/>
                <w:szCs w:val="24"/>
              </w:rPr>
              <w:t>K</w:t>
            </w:r>
            <w:r w:rsidR="004E31C9">
              <w:rPr>
                <w:rFonts w:ascii="Garamond" w:hAnsi="Garamond"/>
                <w:sz w:val="24"/>
                <w:szCs w:val="24"/>
              </w:rPr>
              <w:t>ültéri fit</w:t>
            </w:r>
            <w:r w:rsidRPr="00264E15">
              <w:rPr>
                <w:rFonts w:ascii="Garamond" w:hAnsi="Garamond"/>
                <w:sz w:val="24"/>
                <w:szCs w:val="24"/>
              </w:rPr>
              <w:t>nes</w:t>
            </w:r>
            <w:r w:rsidR="004E31C9">
              <w:rPr>
                <w:rFonts w:ascii="Garamond" w:hAnsi="Garamond"/>
                <w:sz w:val="24"/>
                <w:szCs w:val="24"/>
              </w:rPr>
              <w:t>z</w:t>
            </w:r>
            <w:r w:rsidRPr="00264E15">
              <w:rPr>
                <w:rFonts w:ascii="Garamond" w:hAnsi="Garamond"/>
                <w:sz w:val="24"/>
                <w:szCs w:val="24"/>
              </w:rPr>
              <w:t xml:space="preserve"> erősítő gépek</w:t>
            </w:r>
          </w:p>
        </w:tc>
        <w:tc>
          <w:tcPr>
            <w:tcW w:w="4391" w:type="dxa"/>
            <w:vAlign w:val="center"/>
          </w:tcPr>
          <w:p w14:paraId="43170DD3" w14:textId="4029B2D0" w:rsidR="00172AA2" w:rsidRPr="00264E15" w:rsidRDefault="0087122A" w:rsidP="009E6B69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  <w:r w:rsidRPr="00264E15">
              <w:rPr>
                <w:rFonts w:ascii="Garamond" w:hAnsi="Garamond"/>
                <w:sz w:val="24"/>
                <w:szCs w:val="24"/>
              </w:rPr>
              <w:t>4 db eszköz más-más izomcsoport fejlesztéshez a hátsó füves terület szélén,</w:t>
            </w:r>
            <w:r w:rsidR="0064270C">
              <w:rPr>
                <w:rFonts w:ascii="Garamond" w:hAnsi="Garamond"/>
                <w:sz w:val="24"/>
                <w:szCs w:val="24"/>
              </w:rPr>
              <w:t xml:space="preserve"> gumitégla</w:t>
            </w:r>
            <w:r w:rsidRPr="00264E15">
              <w:rPr>
                <w:rFonts w:ascii="Garamond" w:hAnsi="Garamond"/>
                <w:sz w:val="24"/>
                <w:szCs w:val="24"/>
              </w:rPr>
              <w:t xml:space="preserve"> esésvédő burkolattal.</w:t>
            </w:r>
          </w:p>
        </w:tc>
      </w:tr>
      <w:tr w:rsidR="009E6B69" w:rsidRPr="00455DEA" w14:paraId="165F63FD" w14:textId="77777777" w:rsidTr="009E6B69">
        <w:tc>
          <w:tcPr>
            <w:tcW w:w="4330" w:type="dxa"/>
            <w:vAlign w:val="center"/>
          </w:tcPr>
          <w:p w14:paraId="7A9B2B7E" w14:textId="32715FC0" w:rsidR="0087122A" w:rsidRPr="00264E15" w:rsidRDefault="0087122A" w:rsidP="009E6B6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64E15">
              <w:rPr>
                <w:rFonts w:ascii="Garamond" w:hAnsi="Garamond"/>
                <w:sz w:val="24"/>
                <w:szCs w:val="24"/>
              </w:rPr>
              <w:t>Öltöző épület tetőhéjalás csere, kerítés</w:t>
            </w:r>
            <w:r w:rsidR="00DC4BE1">
              <w:rPr>
                <w:rFonts w:ascii="Garamond" w:hAnsi="Garamond"/>
                <w:sz w:val="24"/>
                <w:szCs w:val="24"/>
              </w:rPr>
              <w:t>, lábazat</w:t>
            </w:r>
          </w:p>
        </w:tc>
        <w:tc>
          <w:tcPr>
            <w:tcW w:w="4391" w:type="dxa"/>
            <w:vAlign w:val="center"/>
          </w:tcPr>
          <w:p w14:paraId="2DE07118" w14:textId="1E0B1519" w:rsidR="0087122A" w:rsidRPr="00264E15" w:rsidRDefault="007D344A" w:rsidP="007D344A">
            <w:pPr>
              <w:autoSpaceDE w:val="0"/>
              <w:spacing w:after="0" w:line="240" w:lineRule="auto"/>
              <w:jc w:val="both"/>
              <w:rPr>
                <w:rFonts w:ascii="Garamond" w:eastAsia="Times New Roman" w:hAnsi="Garamond" w:cs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87122A" w:rsidRPr="00264E15">
              <w:rPr>
                <w:rFonts w:ascii="Garamond" w:hAnsi="Garamond"/>
                <w:sz w:val="24"/>
                <w:szCs w:val="24"/>
              </w:rPr>
              <w:t>z épület 30 éves tető</w:t>
            </w:r>
            <w:r>
              <w:rPr>
                <w:rFonts w:ascii="Garamond" w:hAnsi="Garamond"/>
                <w:sz w:val="24"/>
                <w:szCs w:val="24"/>
              </w:rPr>
              <w:t xml:space="preserve"> héjalása és az eredeti több</w:t>
            </w:r>
            <w:r w:rsidR="004E31C9">
              <w:rPr>
                <w:rFonts w:ascii="Garamond" w:hAnsi="Garamond"/>
                <w:sz w:val="24"/>
                <w:szCs w:val="24"/>
              </w:rPr>
              <w:t>, mint 60 éves kerítés</w:t>
            </w:r>
            <w:r w:rsidR="0087122A" w:rsidRPr="00264E1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rekonstrukc</w:t>
            </w:r>
            <w:r w:rsidR="004E31C9">
              <w:rPr>
                <w:rFonts w:ascii="Garamond" w:hAnsi="Garamond"/>
                <w:sz w:val="24"/>
                <w:szCs w:val="24"/>
              </w:rPr>
              <w:t>i</w:t>
            </w:r>
            <w:r>
              <w:rPr>
                <w:rFonts w:ascii="Garamond" w:hAnsi="Garamond"/>
                <w:sz w:val="24"/>
                <w:szCs w:val="24"/>
              </w:rPr>
              <w:t>ója.</w:t>
            </w:r>
            <w:r w:rsidR="0087122A" w:rsidRPr="00264E1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7122A" w:rsidRPr="00455DEA" w14:paraId="7ADC26C6" w14:textId="77777777" w:rsidTr="009E6B69">
        <w:tc>
          <w:tcPr>
            <w:tcW w:w="4330" w:type="dxa"/>
            <w:vAlign w:val="center"/>
          </w:tcPr>
          <w:p w14:paraId="648B9236" w14:textId="77777777" w:rsidR="0087122A" w:rsidRPr="00264E15" w:rsidRDefault="0087122A" w:rsidP="009E6B6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64E15">
              <w:rPr>
                <w:rFonts w:ascii="Garamond" w:hAnsi="Garamond"/>
                <w:sz w:val="24"/>
                <w:szCs w:val="24"/>
              </w:rPr>
              <w:t>Belső tornatermi eszközök</w:t>
            </w:r>
          </w:p>
        </w:tc>
        <w:tc>
          <w:tcPr>
            <w:tcW w:w="4391" w:type="dxa"/>
            <w:vAlign w:val="center"/>
          </w:tcPr>
          <w:p w14:paraId="59750F63" w14:textId="77777777" w:rsidR="0087122A" w:rsidRPr="007D344A" w:rsidRDefault="004B6C4B" w:rsidP="009E6B69">
            <w:pPr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7D344A">
              <w:rPr>
                <w:rFonts w:ascii="Garamond" w:hAnsi="Garamond"/>
                <w:sz w:val="24"/>
                <w:szCs w:val="24"/>
              </w:rPr>
              <w:t>Mellékelt jegyzék szerinti eszközök.</w:t>
            </w:r>
          </w:p>
        </w:tc>
      </w:tr>
      <w:tr w:rsidR="0087122A" w:rsidRPr="00455DEA" w14:paraId="3E445451" w14:textId="77777777" w:rsidTr="009E6B69">
        <w:tc>
          <w:tcPr>
            <w:tcW w:w="4330" w:type="dxa"/>
            <w:vAlign w:val="center"/>
          </w:tcPr>
          <w:p w14:paraId="6AC863A7" w14:textId="77777777" w:rsidR="0087122A" w:rsidRPr="00264E15" w:rsidRDefault="0087122A" w:rsidP="009E6B6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64E15">
              <w:rPr>
                <w:rFonts w:ascii="Garamond" w:hAnsi="Garamond"/>
                <w:sz w:val="24"/>
                <w:szCs w:val="24"/>
              </w:rPr>
              <w:t>Nézőtér, kispad</w:t>
            </w:r>
          </w:p>
        </w:tc>
        <w:tc>
          <w:tcPr>
            <w:tcW w:w="4391" w:type="dxa"/>
            <w:vAlign w:val="center"/>
          </w:tcPr>
          <w:p w14:paraId="24A3E2E6" w14:textId="307F9117" w:rsidR="0087122A" w:rsidRPr="00264E15" w:rsidRDefault="00F746C0" w:rsidP="004E31C9">
            <w:pPr>
              <w:autoSpaceDE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két végfalon </w:t>
            </w:r>
            <w:r w:rsidR="0087122A" w:rsidRPr="00264E15">
              <w:rPr>
                <w:rFonts w:ascii="Garamond" w:hAnsi="Garamond"/>
                <w:sz w:val="24"/>
                <w:szCs w:val="24"/>
              </w:rPr>
              <w:t>behúzható lelátó 132 férőhellyel, aminek kiegészítésére szolgálna az alkalmankénti berendezésű stadionszékes berendezés (1</w:t>
            </w:r>
            <w:r w:rsidR="004E31C9">
              <w:rPr>
                <w:rFonts w:ascii="Garamond" w:hAnsi="Garamond"/>
                <w:sz w:val="24"/>
                <w:szCs w:val="24"/>
              </w:rPr>
              <w:t xml:space="preserve">75 </w:t>
            </w:r>
            <w:r w:rsidR="0087122A" w:rsidRPr="00264E15">
              <w:rPr>
                <w:rFonts w:ascii="Garamond" w:hAnsi="Garamond"/>
                <w:sz w:val="24"/>
                <w:szCs w:val="24"/>
              </w:rPr>
              <w:t>db),</w:t>
            </w:r>
            <w:r w:rsidR="004E31C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7122A" w:rsidRPr="00264E15">
              <w:rPr>
                <w:rFonts w:ascii="Garamond" w:hAnsi="Garamond"/>
                <w:sz w:val="24"/>
                <w:szCs w:val="24"/>
              </w:rPr>
              <w:t>teljes felületű parkettavédelemmel. A mobilszékek tárolás</w:t>
            </w:r>
            <w:r w:rsidR="004E31C9">
              <w:rPr>
                <w:rFonts w:ascii="Garamond" w:hAnsi="Garamond"/>
                <w:sz w:val="24"/>
                <w:szCs w:val="24"/>
              </w:rPr>
              <w:t>ához szükséges</w:t>
            </w:r>
            <w:r w:rsidR="0087122A" w:rsidRPr="00264E15">
              <w:rPr>
                <w:rFonts w:ascii="Garamond" w:hAnsi="Garamond"/>
                <w:sz w:val="24"/>
                <w:szCs w:val="24"/>
              </w:rPr>
              <w:t xml:space="preserve"> kézikocsi.</w:t>
            </w:r>
          </w:p>
        </w:tc>
      </w:tr>
    </w:tbl>
    <w:p w14:paraId="297A09DA" w14:textId="79EAB4FE" w:rsidR="0013292D" w:rsidRDefault="0013292D" w:rsidP="009438B4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lastRenderedPageBreak/>
        <w:t xml:space="preserve">Az </w:t>
      </w:r>
      <w:r w:rsidR="00561FEA">
        <w:rPr>
          <w:rFonts w:ascii="Garamond" w:hAnsi="Garamond" w:cs="Garamond"/>
          <w:sz w:val="24"/>
          <w:szCs w:val="24"/>
        </w:rPr>
        <w:t>Ajánlattételi felhívás</w:t>
      </w:r>
      <w:r w:rsidRPr="00455DEA">
        <w:rPr>
          <w:rFonts w:ascii="Garamond" w:hAnsi="Garamond" w:cs="Garamond"/>
          <w:sz w:val="24"/>
          <w:szCs w:val="24"/>
        </w:rPr>
        <w:t xml:space="preserve"> részeként kiadásra kerülő műszaki dokumentációt, valamint a kapcsolódó dokumentumokat is figyelembe kell venni</w:t>
      </w:r>
      <w:r w:rsidR="00210151">
        <w:rPr>
          <w:rFonts w:ascii="Garamond" w:hAnsi="Garamond" w:cs="Garamond"/>
          <w:sz w:val="24"/>
          <w:szCs w:val="24"/>
        </w:rPr>
        <w:t>.</w:t>
      </w:r>
    </w:p>
    <w:p w14:paraId="49D8BE1F" w14:textId="77777777" w:rsidR="00D91DDA" w:rsidRPr="00455DEA" w:rsidRDefault="00D91DDA" w:rsidP="00A37AC6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4A2F0E53" w14:textId="5BB8EF57" w:rsidR="00631796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F42EF7">
        <w:rPr>
          <w:rFonts w:ascii="Garamond" w:hAnsi="Garamond" w:cs="Garamond"/>
          <w:sz w:val="24"/>
          <w:szCs w:val="24"/>
        </w:rPr>
        <w:t>Ajánlattevőnek ajánlatához csatolnia kell beárazva az ajánlattételi dokumentáció részeként kiadásra kerülő árazatlan költségvetési kiírást.</w:t>
      </w:r>
    </w:p>
    <w:p w14:paraId="0A45658A" w14:textId="77777777" w:rsidR="0013292D" w:rsidRPr="00455DEA" w:rsidRDefault="0013292D">
      <w:pPr>
        <w:keepLines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23551B61" w14:textId="77777777" w:rsidR="0013292D" w:rsidRPr="00250D2C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 szerződés időtartama, vagy a teljesítés határideje: </w:t>
      </w:r>
    </w:p>
    <w:p w14:paraId="13080D37" w14:textId="77777777" w:rsidR="00250D2C" w:rsidRDefault="00250D2C" w:rsidP="00250D2C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36EFBA91" w14:textId="77777777" w:rsidR="00B26B79" w:rsidRPr="004E31C9" w:rsidRDefault="003A76B0" w:rsidP="002A0670">
      <w:pPr>
        <w:spacing w:after="0" w:line="240" w:lineRule="auto"/>
        <w:ind w:left="567"/>
        <w:jc w:val="both"/>
        <w:rPr>
          <w:rFonts w:ascii="Garamond" w:hAnsi="Garamond" w:cs="Garamond"/>
          <w:bCs/>
          <w:iCs/>
          <w:sz w:val="24"/>
          <w:szCs w:val="24"/>
        </w:rPr>
      </w:pPr>
      <w:r w:rsidRPr="004E31C9">
        <w:rPr>
          <w:rFonts w:ascii="Garamond" w:hAnsi="Garamond" w:cs="Garamond"/>
          <w:bCs/>
          <w:iCs/>
          <w:sz w:val="24"/>
          <w:szCs w:val="24"/>
        </w:rPr>
        <w:t>A</w:t>
      </w:r>
      <w:r w:rsidR="00BA63A2" w:rsidRPr="004E31C9">
        <w:rPr>
          <w:rFonts w:ascii="Garamond" w:hAnsi="Garamond" w:cs="Garamond"/>
          <w:bCs/>
          <w:iCs/>
          <w:sz w:val="24"/>
          <w:szCs w:val="24"/>
        </w:rPr>
        <w:t xml:space="preserve"> CVSE a</w:t>
      </w:r>
      <w:r w:rsidR="00B26B79" w:rsidRPr="004E31C9">
        <w:rPr>
          <w:rFonts w:ascii="Garamond" w:hAnsi="Garamond" w:cs="Garamond"/>
          <w:bCs/>
          <w:iCs/>
          <w:sz w:val="24"/>
          <w:szCs w:val="24"/>
        </w:rPr>
        <w:t xml:space="preserve">z előzőekben </w:t>
      </w:r>
      <w:r w:rsidR="00F55241" w:rsidRPr="004E31C9">
        <w:rPr>
          <w:rFonts w:ascii="Garamond" w:hAnsi="Garamond" w:cs="Garamond"/>
          <w:bCs/>
          <w:iCs/>
          <w:sz w:val="24"/>
          <w:szCs w:val="24"/>
        </w:rPr>
        <w:t>fe</w:t>
      </w:r>
      <w:r w:rsidR="00BA63A2" w:rsidRPr="004E31C9">
        <w:rPr>
          <w:rFonts w:ascii="Garamond" w:hAnsi="Garamond" w:cs="Garamond"/>
          <w:bCs/>
          <w:iCs/>
          <w:sz w:val="24"/>
          <w:szCs w:val="24"/>
        </w:rPr>
        <w:t>lsorolt fejlesztési elképzelései</w:t>
      </w:r>
      <w:r w:rsidR="002A0670" w:rsidRPr="004E31C9">
        <w:rPr>
          <w:rFonts w:ascii="Garamond" w:hAnsi="Garamond" w:cs="Garamond"/>
          <w:bCs/>
          <w:iCs/>
          <w:sz w:val="24"/>
          <w:szCs w:val="24"/>
        </w:rPr>
        <w:t xml:space="preserve"> </w:t>
      </w:r>
      <w:r w:rsidR="00B26B79" w:rsidRPr="004E31C9">
        <w:rPr>
          <w:rFonts w:ascii="Garamond" w:hAnsi="Garamond" w:cs="Garamond"/>
          <w:bCs/>
          <w:iCs/>
          <w:sz w:val="24"/>
          <w:szCs w:val="24"/>
        </w:rPr>
        <w:t xml:space="preserve">megvalósításához támogatási </w:t>
      </w:r>
      <w:r w:rsidR="002A0670" w:rsidRPr="004E31C9">
        <w:rPr>
          <w:rFonts w:ascii="Garamond" w:hAnsi="Garamond" w:cs="Garamond"/>
          <w:bCs/>
          <w:iCs/>
          <w:sz w:val="24"/>
          <w:szCs w:val="24"/>
        </w:rPr>
        <w:t xml:space="preserve">kérelmet nyújtott be a Magyar Kosárlabdázók Országos Szövetségéhez. </w:t>
      </w:r>
      <w:r w:rsidRPr="004E31C9">
        <w:rPr>
          <w:rFonts w:ascii="Garamond" w:hAnsi="Garamond" w:cs="Garamond"/>
          <w:bCs/>
          <w:iCs/>
          <w:sz w:val="24"/>
          <w:szCs w:val="24"/>
        </w:rPr>
        <w:t xml:space="preserve">Ajánlatkérő ezúton tájékozatja ajánlattevőt, hogy az ajánlatkérés </w:t>
      </w:r>
      <w:r w:rsidR="00BA63A2" w:rsidRPr="004E31C9">
        <w:rPr>
          <w:rFonts w:ascii="Garamond" w:hAnsi="Garamond" w:cs="Garamond"/>
          <w:bCs/>
          <w:iCs/>
          <w:sz w:val="24"/>
          <w:szCs w:val="24"/>
        </w:rPr>
        <w:t>időpontjá</w:t>
      </w:r>
      <w:r w:rsidR="00DE2E99" w:rsidRPr="004E31C9">
        <w:rPr>
          <w:rFonts w:ascii="Garamond" w:hAnsi="Garamond" w:cs="Garamond"/>
          <w:bCs/>
          <w:iCs/>
          <w:sz w:val="24"/>
          <w:szCs w:val="24"/>
        </w:rPr>
        <w:t>ban</w:t>
      </w:r>
      <w:r w:rsidRPr="004E31C9">
        <w:rPr>
          <w:rFonts w:ascii="Garamond" w:hAnsi="Garamond" w:cs="Garamond"/>
          <w:bCs/>
          <w:iCs/>
          <w:sz w:val="24"/>
          <w:szCs w:val="24"/>
        </w:rPr>
        <w:t xml:space="preserve"> az MKOSZ által kiadott támogató határozat még nem áll rendelkezésre. </w:t>
      </w:r>
    </w:p>
    <w:p w14:paraId="25D5205F" w14:textId="77777777" w:rsidR="00B26B79" w:rsidRPr="004E31C9" w:rsidRDefault="00B26B79" w:rsidP="002A0670">
      <w:pPr>
        <w:spacing w:after="0" w:line="240" w:lineRule="auto"/>
        <w:ind w:left="567"/>
        <w:jc w:val="both"/>
        <w:rPr>
          <w:rFonts w:ascii="Garamond" w:hAnsi="Garamond" w:cs="Garamond"/>
          <w:bCs/>
          <w:iCs/>
          <w:sz w:val="24"/>
          <w:szCs w:val="24"/>
        </w:rPr>
      </w:pPr>
    </w:p>
    <w:p w14:paraId="7C47B23A" w14:textId="4FE3DF9F" w:rsidR="00250D2C" w:rsidRPr="00D0300C" w:rsidRDefault="00B26B79" w:rsidP="002A0670">
      <w:pPr>
        <w:spacing w:after="0" w:line="240" w:lineRule="auto"/>
        <w:ind w:left="567"/>
        <w:jc w:val="both"/>
        <w:rPr>
          <w:rFonts w:ascii="Garamond" w:hAnsi="Garamond" w:cs="Garamond"/>
          <w:bCs/>
          <w:iCs/>
          <w:sz w:val="24"/>
          <w:szCs w:val="24"/>
          <w:u w:val="single"/>
        </w:rPr>
      </w:pPr>
      <w:r w:rsidRPr="004E31C9">
        <w:rPr>
          <w:rFonts w:ascii="Garamond" w:hAnsi="Garamond" w:cs="Garamond"/>
          <w:bCs/>
          <w:iCs/>
          <w:sz w:val="24"/>
          <w:szCs w:val="24"/>
        </w:rPr>
        <w:t xml:space="preserve">Fentiek alapján </w:t>
      </w:r>
      <w:r w:rsidRPr="004E31C9">
        <w:rPr>
          <w:rFonts w:ascii="Garamond" w:hAnsi="Garamond" w:cs="Garamond"/>
          <w:bCs/>
          <w:iCs/>
          <w:sz w:val="24"/>
          <w:szCs w:val="24"/>
          <w:u w:val="single"/>
        </w:rPr>
        <w:t xml:space="preserve">Ajánlatkérő ezúton felhívja Ajánlattevő figyelmét, hogy </w:t>
      </w:r>
      <w:r w:rsidR="00F55241" w:rsidRPr="004E31C9">
        <w:rPr>
          <w:rFonts w:ascii="Garamond" w:hAnsi="Garamond" w:cs="Garamond"/>
          <w:bCs/>
          <w:iCs/>
          <w:sz w:val="24"/>
          <w:szCs w:val="24"/>
          <w:u w:val="single"/>
        </w:rPr>
        <w:t>a</w:t>
      </w:r>
      <w:r w:rsidR="002A0670" w:rsidRPr="004E31C9">
        <w:rPr>
          <w:rFonts w:ascii="Garamond" w:hAnsi="Garamond" w:cs="Garamond"/>
          <w:bCs/>
          <w:iCs/>
          <w:sz w:val="24"/>
          <w:szCs w:val="24"/>
          <w:u w:val="single"/>
        </w:rPr>
        <w:t xml:space="preserve"> jelen felhívással érintett feladatok vonatkozásában a </w:t>
      </w:r>
      <w:r w:rsidR="003F4DCA" w:rsidRPr="004E31C9">
        <w:rPr>
          <w:rFonts w:ascii="Garamond" w:hAnsi="Garamond" w:cs="Garamond"/>
          <w:bCs/>
          <w:iCs/>
          <w:sz w:val="24"/>
          <w:szCs w:val="24"/>
          <w:u w:val="single"/>
        </w:rPr>
        <w:t xml:space="preserve">vállalkozási szerződés megkötésére </w:t>
      </w:r>
      <w:r w:rsidRPr="004E31C9">
        <w:rPr>
          <w:rFonts w:ascii="Garamond" w:hAnsi="Garamond" w:cs="Garamond"/>
          <w:bCs/>
          <w:iCs/>
          <w:sz w:val="24"/>
          <w:szCs w:val="24"/>
          <w:u w:val="single"/>
        </w:rPr>
        <w:t xml:space="preserve">kizárólag </w:t>
      </w:r>
      <w:r w:rsidR="002A0670" w:rsidRPr="004E31C9">
        <w:rPr>
          <w:rFonts w:ascii="Garamond" w:hAnsi="Garamond" w:cs="Garamond"/>
          <w:bCs/>
          <w:iCs/>
          <w:sz w:val="24"/>
          <w:szCs w:val="24"/>
          <w:u w:val="single"/>
        </w:rPr>
        <w:t>az MKOSZ által kiadot</w:t>
      </w:r>
      <w:r w:rsidR="00F35AE9" w:rsidRPr="004E31C9">
        <w:rPr>
          <w:rFonts w:ascii="Garamond" w:hAnsi="Garamond" w:cs="Garamond"/>
          <w:bCs/>
          <w:iCs/>
          <w:sz w:val="24"/>
          <w:szCs w:val="24"/>
          <w:u w:val="single"/>
        </w:rPr>
        <w:t>t támogató/jóváhagyó határozat kézhezvételét</w:t>
      </w:r>
      <w:r w:rsidR="004E31C9">
        <w:rPr>
          <w:rFonts w:ascii="Garamond" w:hAnsi="Garamond" w:cs="Garamond"/>
          <w:bCs/>
          <w:iCs/>
          <w:sz w:val="24"/>
          <w:szCs w:val="24"/>
          <w:u w:val="single"/>
        </w:rPr>
        <w:t xml:space="preserve"> követően kerülhet sor, annak hiányában az Ajánlatkérő fenntartja a jogát arra, hogy az Ajánlati felhívását minden jogkövetkezmény és indoklás nélkül visszavonja.</w:t>
      </w:r>
    </w:p>
    <w:p w14:paraId="658D537A" w14:textId="77777777" w:rsidR="0013292D" w:rsidRPr="00455DEA" w:rsidRDefault="0013292D">
      <w:pPr>
        <w:tabs>
          <w:tab w:val="left" w:pos="6300"/>
        </w:tabs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8D5C014" w14:textId="2C89FACC" w:rsidR="0013292D" w:rsidRPr="00455DEA" w:rsidRDefault="0013292D">
      <w:pPr>
        <w:spacing w:after="0" w:line="240" w:lineRule="auto"/>
        <w:ind w:firstLine="567"/>
        <w:jc w:val="both"/>
        <w:rPr>
          <w:rFonts w:ascii="Garamond" w:hAnsi="Garamond" w:cs="Garamond"/>
          <w:sz w:val="24"/>
          <w:szCs w:val="24"/>
        </w:rPr>
      </w:pPr>
      <w:r w:rsidRPr="00A37AC6">
        <w:rPr>
          <w:rFonts w:ascii="Garamond" w:hAnsi="Garamond" w:cs="Garamond"/>
          <w:sz w:val="24"/>
          <w:szCs w:val="24"/>
        </w:rPr>
        <w:t>A tel</w:t>
      </w:r>
      <w:r w:rsidR="009438B4" w:rsidRPr="00A37AC6">
        <w:rPr>
          <w:rFonts w:ascii="Garamond" w:hAnsi="Garamond" w:cs="Garamond"/>
          <w:sz w:val="24"/>
          <w:szCs w:val="24"/>
        </w:rPr>
        <w:t xml:space="preserve">jesítés határideje: </w:t>
      </w:r>
      <w:r w:rsidR="00F42EF7" w:rsidRPr="00A37AC6">
        <w:rPr>
          <w:rFonts w:ascii="Garamond" w:hAnsi="Garamond" w:cs="Garamond"/>
          <w:b/>
          <w:sz w:val="24"/>
          <w:szCs w:val="24"/>
        </w:rPr>
        <w:t xml:space="preserve">2016.június </w:t>
      </w:r>
      <w:r w:rsidR="00561FEA" w:rsidRPr="00A37AC6">
        <w:rPr>
          <w:rFonts w:ascii="Garamond" w:hAnsi="Garamond" w:cs="Garamond"/>
          <w:b/>
          <w:sz w:val="24"/>
          <w:szCs w:val="24"/>
        </w:rPr>
        <w:t>30</w:t>
      </w:r>
      <w:r w:rsidR="00F42EF7" w:rsidRPr="00A37AC6">
        <w:rPr>
          <w:rFonts w:ascii="Garamond" w:hAnsi="Garamond" w:cs="Garamond"/>
          <w:b/>
          <w:sz w:val="24"/>
          <w:szCs w:val="24"/>
        </w:rPr>
        <w:t>.</w:t>
      </w:r>
    </w:p>
    <w:p w14:paraId="562F8E6A" w14:textId="6CBB3A02" w:rsidR="0013292D" w:rsidRPr="00455DEA" w:rsidRDefault="00D6218B" w:rsidP="00A37AC6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8D180D">
        <w:rPr>
          <w:rFonts w:ascii="Garamond" w:hAnsi="Garamond" w:cs="Garamond"/>
          <w:sz w:val="24"/>
          <w:szCs w:val="24"/>
        </w:rPr>
        <w:t>Munkaterület átadás: Szerződés aláírás</w:t>
      </w:r>
      <w:r w:rsidR="006E1DD7">
        <w:rPr>
          <w:rFonts w:ascii="Garamond" w:hAnsi="Garamond" w:cs="Garamond"/>
          <w:sz w:val="24"/>
          <w:szCs w:val="24"/>
        </w:rPr>
        <w:t>akor</w:t>
      </w:r>
      <w:r w:rsidR="00F73BD3">
        <w:rPr>
          <w:rFonts w:ascii="Garamond" w:hAnsi="Garamond" w:cs="Garamond"/>
          <w:sz w:val="24"/>
          <w:szCs w:val="24"/>
        </w:rPr>
        <w:t>,</w:t>
      </w:r>
      <w:r w:rsidR="00455E81">
        <w:rPr>
          <w:rFonts w:ascii="Garamond" w:hAnsi="Garamond" w:cs="Garamond"/>
          <w:sz w:val="24"/>
          <w:szCs w:val="24"/>
        </w:rPr>
        <w:t xml:space="preserve"> azaz</w:t>
      </w:r>
      <w:r w:rsidR="00F73BD3">
        <w:rPr>
          <w:rFonts w:ascii="Garamond" w:hAnsi="Garamond" w:cs="Garamond"/>
          <w:sz w:val="24"/>
          <w:szCs w:val="24"/>
        </w:rPr>
        <w:t xml:space="preserve"> </w:t>
      </w:r>
      <w:r w:rsidR="006E1DD7">
        <w:rPr>
          <w:rFonts w:ascii="Garamond" w:hAnsi="Garamond" w:cs="Garamond"/>
          <w:sz w:val="24"/>
          <w:szCs w:val="24"/>
        </w:rPr>
        <w:t>előreláthatóan:</w:t>
      </w:r>
      <w:r w:rsidR="00F73BD3">
        <w:rPr>
          <w:rFonts w:ascii="Garamond" w:hAnsi="Garamond" w:cs="Garamond"/>
          <w:sz w:val="24"/>
          <w:szCs w:val="24"/>
        </w:rPr>
        <w:t>2016. május 02-án.</w:t>
      </w:r>
    </w:p>
    <w:p w14:paraId="797759B0" w14:textId="77777777" w:rsidR="0013292D" w:rsidRPr="00455DEA" w:rsidRDefault="0013292D">
      <w:pPr>
        <w:tabs>
          <w:tab w:val="left" w:pos="6300"/>
        </w:tabs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Ajánlatkérő előteljesítést elfogad.</w:t>
      </w:r>
    </w:p>
    <w:p w14:paraId="72B8A554" w14:textId="77777777" w:rsidR="0013292D" w:rsidRPr="00455DEA" w:rsidRDefault="0013292D">
      <w:pPr>
        <w:tabs>
          <w:tab w:val="left" w:pos="6300"/>
        </w:tabs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0AB730A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teljesítés helye:</w:t>
      </w:r>
    </w:p>
    <w:p w14:paraId="3C691349" w14:textId="77777777" w:rsidR="0013292D" w:rsidRPr="00455DEA" w:rsidRDefault="0013292D">
      <w:pPr>
        <w:spacing w:after="0" w:line="240" w:lineRule="auto"/>
        <w:ind w:left="567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2615AA64" w14:textId="77777777" w:rsidR="0013292D" w:rsidRDefault="00743CCD">
      <w:pPr>
        <w:spacing w:after="0" w:line="240" w:lineRule="auto"/>
        <w:ind w:firstLine="567"/>
        <w:jc w:val="both"/>
        <w:rPr>
          <w:rFonts w:ascii="Garamond" w:hAnsi="Garamond" w:cs="Garamond"/>
          <w:b/>
          <w:sz w:val="24"/>
          <w:szCs w:val="24"/>
        </w:rPr>
      </w:pPr>
      <w:r w:rsidRPr="00455DEA">
        <w:rPr>
          <w:rFonts w:ascii="Garamond" w:hAnsi="Garamond" w:cs="Garamond"/>
          <w:b/>
          <w:sz w:val="24"/>
          <w:szCs w:val="24"/>
        </w:rPr>
        <w:t>Celldömölk, Koptik Odó utca</w:t>
      </w:r>
      <w:r w:rsidR="00417669">
        <w:rPr>
          <w:rFonts w:ascii="Garamond" w:hAnsi="Garamond" w:cs="Garamond"/>
          <w:b/>
          <w:sz w:val="24"/>
          <w:szCs w:val="24"/>
        </w:rPr>
        <w:t xml:space="preserve"> valamint Celldömölk, József Attila utca 2.</w:t>
      </w:r>
    </w:p>
    <w:p w14:paraId="2836941F" w14:textId="77777777" w:rsidR="002D1E5F" w:rsidRDefault="002D1E5F" w:rsidP="002D1E5F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0DD4247" w14:textId="77777777" w:rsidR="002D1E5F" w:rsidRPr="002D1E5F" w:rsidRDefault="002D1E5F" w:rsidP="002D1E5F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2D1E5F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ajánlatevőre vonatkozó alkalmassági követelmények: </w:t>
      </w:r>
    </w:p>
    <w:p w14:paraId="53446F8A" w14:textId="77777777" w:rsidR="002D1E5F" w:rsidRPr="00D0300C" w:rsidRDefault="002D1E5F" w:rsidP="007C1BE6">
      <w:pPr>
        <w:spacing w:after="0" w:line="240" w:lineRule="auto"/>
        <w:ind w:firstLine="463"/>
        <w:rPr>
          <w:rFonts w:ascii="Garamond" w:hAnsi="Garamond" w:cs="Garamond"/>
          <w:b/>
          <w:sz w:val="24"/>
          <w:szCs w:val="24"/>
        </w:rPr>
      </w:pPr>
      <w:r w:rsidRPr="00D0300C">
        <w:rPr>
          <w:rFonts w:ascii="Garamond" w:hAnsi="Garamond" w:cs="Garamond"/>
          <w:b/>
          <w:sz w:val="24"/>
          <w:szCs w:val="24"/>
        </w:rPr>
        <w:t>A kizáró okok: </w:t>
      </w:r>
    </w:p>
    <w:p w14:paraId="0377E17F" w14:textId="77777777" w:rsidR="002D1E5F" w:rsidRPr="005424D4" w:rsidRDefault="005424D4" w:rsidP="005424D4">
      <w:pPr>
        <w:pStyle w:val="paragraph"/>
        <w:ind w:left="567"/>
        <w:jc w:val="both"/>
        <w:textAlignment w:val="baseline"/>
        <w:rPr>
          <w:rStyle w:val="normaltextrun"/>
          <w:b/>
          <w:bCs/>
          <w:i/>
          <w:iCs/>
        </w:rPr>
      </w:pPr>
      <w:r w:rsidRPr="005424D4">
        <w:rPr>
          <w:rStyle w:val="normaltextrun"/>
          <w:rFonts w:ascii="Garamond" w:hAnsi="Garamond" w:cs="Segoe UI"/>
          <w:b/>
          <w:bCs/>
          <w:i/>
          <w:iCs/>
        </w:rPr>
        <w:t xml:space="preserve">7.1. </w:t>
      </w:r>
      <w:r w:rsidR="002D1E5F" w:rsidRPr="005424D4">
        <w:rPr>
          <w:rStyle w:val="normaltextrun"/>
          <w:rFonts w:ascii="Garamond" w:hAnsi="Garamond" w:cs="Segoe UI"/>
          <w:b/>
          <w:bCs/>
          <w:i/>
          <w:iCs/>
        </w:rPr>
        <w:t>Az eljárásban nem lehet ajánlattevő, alvállalkozó és alkalmasságot igazoló gazdasági szereplő, aki</w:t>
      </w:r>
      <w:r w:rsidR="002D1E5F" w:rsidRPr="005424D4">
        <w:rPr>
          <w:rStyle w:val="normaltextrun"/>
          <w:b/>
          <w:bCs/>
          <w:i/>
          <w:iCs/>
        </w:rPr>
        <w:t> </w:t>
      </w:r>
    </w:p>
    <w:p w14:paraId="291268E1" w14:textId="77777777" w:rsidR="002D1E5F" w:rsidRPr="004D1DF7" w:rsidRDefault="002D1E5F" w:rsidP="00D0300C">
      <w:pPr>
        <w:pStyle w:val="paragraph"/>
        <w:ind w:left="567" w:right="125" w:firstLine="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a) </w:t>
      </w:r>
      <w:r w:rsidRPr="004D1DF7">
        <w:rPr>
          <w:rStyle w:val="normaltextrun"/>
          <w:rFonts w:ascii="Garamond" w:hAnsi="Garamond" w:cs="Segoe UI"/>
        </w:rPr>
        <w:t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  <w:r w:rsidRPr="004D1DF7">
        <w:rPr>
          <w:rStyle w:val="eop"/>
          <w:rFonts w:ascii="Garamond" w:hAnsi="Garamond" w:cs="Segoe UI"/>
        </w:rPr>
        <w:t> </w:t>
      </w:r>
    </w:p>
    <w:p w14:paraId="424E4BDE" w14:textId="77777777" w:rsidR="002D1E5F" w:rsidRPr="004D1DF7" w:rsidRDefault="002D1E5F" w:rsidP="008D180D">
      <w:pPr>
        <w:pStyle w:val="paragraph"/>
        <w:ind w:right="125" w:firstLine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b) </w:t>
      </w:r>
      <w:r w:rsidRPr="004D1DF7">
        <w:rPr>
          <w:rStyle w:val="normaltextrun"/>
          <w:rFonts w:ascii="Garamond" w:hAnsi="Garamond" w:cs="Segoe UI"/>
        </w:rPr>
        <w:t>tevékenységét felfüggesztette vagy akinek tevékenységét felfüggesztették;</w:t>
      </w:r>
      <w:r w:rsidRPr="004D1DF7">
        <w:rPr>
          <w:rStyle w:val="eop"/>
          <w:rFonts w:ascii="Garamond" w:hAnsi="Garamond" w:cs="Segoe UI"/>
        </w:rPr>
        <w:t> </w:t>
      </w:r>
    </w:p>
    <w:p w14:paraId="50C14C1A" w14:textId="77777777" w:rsidR="002D1E5F" w:rsidRPr="004D1DF7" w:rsidRDefault="002D1E5F" w:rsidP="00D0300C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c) </w:t>
      </w:r>
      <w:r w:rsidRPr="004D1DF7">
        <w:rPr>
          <w:rStyle w:val="normaltextrun"/>
          <w:rFonts w:ascii="Garamond" w:hAnsi="Garamond" w:cs="Segoe UI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</w:t>
      </w:r>
      <w:r w:rsidRPr="004D1DF7">
        <w:rPr>
          <w:rStyle w:val="normaltextrun"/>
          <w:rFonts w:ascii="Garamond" w:hAnsi="Garamond" w:cs="Segoe UI"/>
          <w:i/>
          <w:iCs/>
        </w:rPr>
        <w:t xml:space="preserve"> b), </w:t>
      </w:r>
      <w:r w:rsidRPr="004D1DF7">
        <w:rPr>
          <w:rStyle w:val="normaltextrun"/>
          <w:rFonts w:ascii="Garamond" w:hAnsi="Garamond" w:cs="Segoe UI"/>
        </w:rPr>
        <w:t>vagy</w:t>
      </w:r>
      <w:r w:rsidRPr="004D1DF7">
        <w:rPr>
          <w:rStyle w:val="normaltextrun"/>
          <w:rFonts w:ascii="Garamond" w:hAnsi="Garamond" w:cs="Segoe UI"/>
          <w:i/>
          <w:iCs/>
        </w:rPr>
        <w:t xml:space="preserve"> g) </w:t>
      </w:r>
      <w:r w:rsidRPr="004D1DF7">
        <w:rPr>
          <w:rStyle w:val="normaltextrun"/>
          <w:rFonts w:ascii="Garamond" w:hAnsi="Garamond" w:cs="Segoe UI"/>
        </w:rPr>
        <w:t>pontja alapján a bíróság jogerős ítéletében korlátozta, az eltiltás ideje alatt, vagy ha az ajánlattevő tevékenységét más bíróság hasonló okból és módon jogerősen korlátozta;</w:t>
      </w:r>
      <w:r w:rsidRPr="004D1DF7">
        <w:rPr>
          <w:rStyle w:val="eop"/>
          <w:rFonts w:ascii="Garamond" w:hAnsi="Garamond" w:cs="Segoe UI"/>
        </w:rPr>
        <w:t> </w:t>
      </w:r>
    </w:p>
    <w:p w14:paraId="22917416" w14:textId="77777777" w:rsidR="002D1E5F" w:rsidRPr="004D1DF7" w:rsidRDefault="002D1E5F" w:rsidP="00D0300C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d) </w:t>
      </w:r>
      <w:r w:rsidRPr="004D1DF7">
        <w:rPr>
          <w:rStyle w:val="normaltextrun"/>
          <w:rFonts w:ascii="Garamond" w:hAnsi="Garamond" w:cs="Segoe UI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  <w:r w:rsidRPr="004D1DF7">
        <w:rPr>
          <w:rStyle w:val="eop"/>
          <w:rFonts w:ascii="Garamond" w:hAnsi="Garamond" w:cs="Segoe UI"/>
        </w:rPr>
        <w:t> </w:t>
      </w:r>
    </w:p>
    <w:p w14:paraId="411F4663" w14:textId="5EC1397B" w:rsidR="002D1E5F" w:rsidRPr="004D1DF7" w:rsidRDefault="002D1E5F" w:rsidP="008D180D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e) </w:t>
      </w:r>
      <w:r w:rsidRPr="004D1DF7">
        <w:rPr>
          <w:rStyle w:val="normaltextrun"/>
          <w:rFonts w:ascii="Garamond" w:hAnsi="Garamond" w:cs="Segoe UI"/>
        </w:rPr>
        <w:t xml:space="preserve">korábbi </w:t>
      </w:r>
      <w:r w:rsidR="008D180D">
        <w:rPr>
          <w:rStyle w:val="normaltextrun"/>
          <w:rFonts w:ascii="Garamond" w:hAnsi="Garamond" w:cs="Segoe UI"/>
        </w:rPr>
        <w:t>–</w:t>
      </w:r>
      <w:r w:rsidRPr="004D1DF7">
        <w:rPr>
          <w:rStyle w:val="normaltextrun"/>
          <w:rFonts w:ascii="Garamond" w:hAnsi="Garamond" w:cs="Segoe UI"/>
        </w:rPr>
        <w:t xml:space="preserve"> három évnél nem régebben lezárult </w:t>
      </w:r>
      <w:r w:rsidR="008D180D">
        <w:rPr>
          <w:rStyle w:val="normaltextrun"/>
          <w:rFonts w:ascii="Garamond" w:hAnsi="Garamond" w:cs="Segoe UI"/>
        </w:rPr>
        <w:t>–</w:t>
      </w:r>
      <w:r w:rsidRPr="004D1DF7">
        <w:rPr>
          <w:rStyle w:val="normaltextrun"/>
          <w:rFonts w:ascii="Garamond" w:hAnsi="Garamond" w:cs="Segoe UI"/>
        </w:rPr>
        <w:t xml:space="preserve"> beszerzési eljárásban hamis adatot szolgáltatott és ezért az eljárásból kizárták, vagy a hamis adat szolgáltatását jogerősen megállapították, a jogerősen megállapított időtartam végéig;</w:t>
      </w:r>
      <w:r w:rsidRPr="004D1DF7">
        <w:rPr>
          <w:rStyle w:val="eop"/>
          <w:rFonts w:ascii="Garamond" w:hAnsi="Garamond" w:cs="Segoe UI"/>
        </w:rPr>
        <w:t> </w:t>
      </w:r>
    </w:p>
    <w:p w14:paraId="67DC07FF" w14:textId="21872B4F" w:rsidR="002D1E5F" w:rsidRPr="004D1DF7" w:rsidRDefault="002D1E5F" w:rsidP="008D180D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f) </w:t>
      </w:r>
      <w:r w:rsidRPr="004D1DF7">
        <w:rPr>
          <w:rStyle w:val="normaltextrun"/>
          <w:rFonts w:ascii="Garamond" w:hAnsi="Garamond" w:cs="Segoe UI"/>
        </w:rPr>
        <w:t xml:space="preserve">a 2013. június 30-ig hatályban volt, a Büntető Törvénykönyvről szóló 1978. évi IV. törvény szerinti bűnszervezetben részvétel </w:t>
      </w:r>
      <w:r w:rsidR="008D180D">
        <w:rPr>
          <w:rStyle w:val="normaltextrun"/>
          <w:rFonts w:ascii="Garamond" w:hAnsi="Garamond" w:cs="Segoe UI"/>
        </w:rPr>
        <w:t>–</w:t>
      </w:r>
      <w:r w:rsidRPr="004D1DF7">
        <w:rPr>
          <w:rStyle w:val="normaltextrun"/>
          <w:rFonts w:ascii="Garamond" w:hAnsi="Garamond" w:cs="Segoe UI"/>
        </w:rPr>
        <w:t xml:space="preserve"> ideértve a bűncselekmény bűnszervezetben történő elkövetését is </w:t>
      </w:r>
      <w:r w:rsidR="008D180D">
        <w:rPr>
          <w:rStyle w:val="normaltextrun"/>
          <w:rFonts w:ascii="Garamond" w:hAnsi="Garamond" w:cs="Segoe UI"/>
        </w:rPr>
        <w:t>–</w:t>
      </w:r>
      <w:r w:rsidRPr="004D1DF7">
        <w:rPr>
          <w:rStyle w:val="normaltextrun"/>
          <w:rFonts w:ascii="Garamond" w:hAnsi="Garamond" w:cs="Segoe UI"/>
        </w:rPr>
        <w:t xml:space="preserve">, vesztegetés, vesztegetés nemzetközi kapcsolatokban, hűtlen </w:t>
      </w:r>
      <w:r w:rsidRPr="004D1DF7">
        <w:rPr>
          <w:rStyle w:val="normaltextrun"/>
          <w:rFonts w:ascii="Garamond" w:hAnsi="Garamond" w:cs="Segoe UI"/>
        </w:rPr>
        <w:lastRenderedPageBreak/>
        <w:t xml:space="preserve">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</w:t>
      </w:r>
      <w:r w:rsidR="008D180D">
        <w:rPr>
          <w:rStyle w:val="normaltextrun"/>
          <w:rFonts w:ascii="Garamond" w:hAnsi="Garamond" w:cs="Segoe UI"/>
        </w:rPr>
        <w:t>–</w:t>
      </w:r>
      <w:r w:rsidRPr="004D1DF7">
        <w:rPr>
          <w:rStyle w:val="normaltextrun"/>
          <w:rFonts w:ascii="Garamond" w:hAnsi="Garamond" w:cs="Segoe UI"/>
        </w:rPr>
        <w:t xml:space="preserve"> ideértve bűncselekmény bűnszervezetben történő elkövetését is </w:t>
      </w:r>
      <w:r w:rsidR="008D180D">
        <w:rPr>
          <w:rStyle w:val="normaltextrun"/>
          <w:rFonts w:ascii="Garamond" w:hAnsi="Garamond" w:cs="Segoe UI"/>
        </w:rPr>
        <w:t>–</w:t>
      </w:r>
      <w:r w:rsidRPr="004D1DF7">
        <w:rPr>
          <w:rStyle w:val="normaltextrun"/>
          <w:rFonts w:ascii="Garamond" w:hAnsi="Garamond" w:cs="Segoe UI"/>
        </w:rPr>
        <w:t>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  <w:r w:rsidRPr="004D1DF7">
        <w:rPr>
          <w:rStyle w:val="eop"/>
          <w:rFonts w:ascii="Garamond" w:hAnsi="Garamond" w:cs="Segoe UI"/>
        </w:rPr>
        <w:t> </w:t>
      </w:r>
    </w:p>
    <w:p w14:paraId="7F2BBF23" w14:textId="77777777" w:rsidR="002D1E5F" w:rsidRPr="004D1DF7" w:rsidRDefault="002D1E5F" w:rsidP="00D0300C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g) </w:t>
      </w:r>
      <w:r w:rsidRPr="004D1DF7">
        <w:rPr>
          <w:rStyle w:val="normaltextrun"/>
          <w:rFonts w:ascii="Garamond" w:hAnsi="Garamond" w:cs="Segoe UI"/>
        </w:rPr>
        <w:t>korábbi pályázati/beszerzési eljárás eredményeként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 kötő fél a részére határidőben fizetett;</w:t>
      </w:r>
      <w:r w:rsidRPr="004D1DF7">
        <w:rPr>
          <w:rStyle w:val="eop"/>
          <w:rFonts w:ascii="Garamond" w:hAnsi="Garamond" w:cs="Segoe UI"/>
        </w:rPr>
        <w:t> </w:t>
      </w:r>
    </w:p>
    <w:p w14:paraId="4C50AB6F" w14:textId="77777777" w:rsidR="002D1E5F" w:rsidRPr="004D1DF7" w:rsidRDefault="002D1E5F" w:rsidP="00D0300C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h) </w:t>
      </w:r>
      <w:r w:rsidRPr="004D1DF7">
        <w:rPr>
          <w:rStyle w:val="normaltextrun"/>
          <w:rFonts w:ascii="Garamond" w:hAnsi="Garamond" w:cs="Segoe UI"/>
        </w:rPr>
        <w:t>az adott eljárásban előírt adatszolgáltatási kötelezettség teljesítése során olyan hamis adatot szolgáltat, vagy hamis nyilatkozatot tesz, amely a verseny tisztaságát veszélyezteti;</w:t>
      </w:r>
      <w:r w:rsidRPr="004D1DF7">
        <w:rPr>
          <w:rStyle w:val="eop"/>
          <w:rFonts w:ascii="Garamond" w:hAnsi="Garamond" w:cs="Segoe UI"/>
        </w:rPr>
        <w:t> </w:t>
      </w:r>
    </w:p>
    <w:p w14:paraId="4DCD95C5" w14:textId="77777777" w:rsidR="002D1E5F" w:rsidRPr="004D1DF7" w:rsidRDefault="002D1E5F" w:rsidP="008D180D">
      <w:pPr>
        <w:pStyle w:val="paragraph"/>
        <w:ind w:right="125" w:firstLine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 xml:space="preserve">i) </w:t>
      </w:r>
      <w:r w:rsidRPr="004D1DF7">
        <w:rPr>
          <w:rStyle w:val="normaltextrun"/>
          <w:rFonts w:ascii="Garamond" w:hAnsi="Garamond" w:cs="Segoe UI"/>
        </w:rPr>
        <w:t>tekintetében a következő feltételek valamelyike megvalósul:</w:t>
      </w:r>
      <w:r w:rsidRPr="004D1DF7">
        <w:rPr>
          <w:rStyle w:val="eop"/>
          <w:rFonts w:ascii="Garamond" w:hAnsi="Garamond" w:cs="Segoe UI"/>
        </w:rPr>
        <w:t> </w:t>
      </w:r>
    </w:p>
    <w:p w14:paraId="62F7753D" w14:textId="77777777" w:rsidR="002D1E5F" w:rsidRPr="004D1DF7" w:rsidRDefault="002D1E5F" w:rsidP="008D180D">
      <w:pPr>
        <w:pStyle w:val="paragraph"/>
        <w:ind w:left="708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spellingerror"/>
          <w:rFonts w:ascii="Garamond" w:hAnsi="Garamond" w:cs="Segoe UI"/>
          <w:i/>
          <w:iCs/>
        </w:rPr>
        <w:t>ia</w:t>
      </w:r>
      <w:r w:rsidRPr="004D1DF7">
        <w:rPr>
          <w:rStyle w:val="normaltextrun"/>
          <w:rFonts w:ascii="Garamond" w:hAnsi="Garamond" w:cs="Segoe UI"/>
          <w:i/>
          <w:iCs/>
        </w:rPr>
        <w:t xml:space="preserve">) </w:t>
      </w:r>
      <w:r w:rsidRPr="004D1DF7">
        <w:rPr>
          <w:rStyle w:val="normaltextrun"/>
          <w:rFonts w:ascii="Garamond" w:hAnsi="Garamond" w:cs="Segoe UI"/>
        </w:rPr>
        <w:t>nem EU-, EGT- vagy OECD-tagállamban vagy olyan államban rendelkezik adóilletőséggel, mellyel Magyarországnak kettős adózás elkerüléséről szóló egyezménye van, vagy</w:t>
      </w:r>
      <w:r w:rsidRPr="004D1DF7">
        <w:rPr>
          <w:rStyle w:val="eop"/>
          <w:rFonts w:ascii="Garamond" w:hAnsi="Garamond" w:cs="Segoe UI"/>
        </w:rPr>
        <w:t> </w:t>
      </w:r>
    </w:p>
    <w:p w14:paraId="4A599AB9" w14:textId="77777777" w:rsidR="002D1E5F" w:rsidRPr="004D1DF7" w:rsidRDefault="002D1E5F" w:rsidP="008D180D">
      <w:pPr>
        <w:pStyle w:val="paragraph"/>
        <w:ind w:left="708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spellingerror"/>
          <w:rFonts w:ascii="Garamond" w:hAnsi="Garamond" w:cs="Segoe UI"/>
          <w:i/>
          <w:iCs/>
        </w:rPr>
        <w:t>ib</w:t>
      </w:r>
      <w:r w:rsidRPr="004D1DF7">
        <w:rPr>
          <w:rStyle w:val="normaltextrun"/>
          <w:rFonts w:ascii="Garamond" w:hAnsi="Garamond" w:cs="Segoe UI"/>
          <w:i/>
          <w:iCs/>
        </w:rPr>
        <w:t xml:space="preserve">) </w:t>
      </w:r>
      <w:r w:rsidRPr="004D1DF7">
        <w:rPr>
          <w:rStyle w:val="normaltextrun"/>
          <w:rFonts w:ascii="Garamond" w:hAnsi="Garamond" w:cs="Segoe UI"/>
        </w:rPr>
        <w:t>a vállalkozói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betudható jövedelemnek minősülne a szerződés alapján kapott jövedelem,</w:t>
      </w:r>
      <w:r w:rsidRPr="004D1DF7">
        <w:rPr>
          <w:rStyle w:val="eop"/>
          <w:rFonts w:ascii="Garamond" w:hAnsi="Garamond" w:cs="Segoe UI"/>
        </w:rPr>
        <w:t> </w:t>
      </w:r>
    </w:p>
    <w:p w14:paraId="6A9184D2" w14:textId="77777777" w:rsidR="002D1E5F" w:rsidRPr="004D1DF7" w:rsidRDefault="002D1E5F" w:rsidP="008D180D">
      <w:pPr>
        <w:pStyle w:val="paragraph"/>
        <w:ind w:left="708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spellingerror"/>
          <w:rFonts w:ascii="Garamond" w:hAnsi="Garamond" w:cs="Segoe UI"/>
        </w:rPr>
        <w:t>i</w:t>
      </w:r>
      <w:r w:rsidRPr="004D1DF7">
        <w:rPr>
          <w:rStyle w:val="spellingerror"/>
          <w:rFonts w:ascii="Garamond" w:hAnsi="Garamond" w:cs="Segoe UI"/>
          <w:i/>
          <w:iCs/>
        </w:rPr>
        <w:t>c</w:t>
      </w:r>
      <w:r w:rsidRPr="004D1DF7">
        <w:rPr>
          <w:rStyle w:val="normaltextrun"/>
          <w:rFonts w:ascii="Garamond" w:hAnsi="Garamond" w:cs="Segoe UI"/>
          <w:i/>
          <w:iCs/>
        </w:rPr>
        <w:t xml:space="preserve">) </w:t>
      </w:r>
      <w:r w:rsidRPr="004D1DF7">
        <w:rPr>
          <w:rStyle w:val="normaltextrun"/>
          <w:rFonts w:ascii="Garamond" w:hAnsi="Garamond" w:cs="Segoe UI"/>
        </w:rPr>
        <w:t>olyan szabályozott tőzsdén nem jegyzett társaság, amelynek a pénzmosás és a terrorizmus finanszírozása megelőzéséről és megakadályozásáról szóló 2007. évi CXXXVI. törvény 3. §</w:t>
      </w:r>
      <w:r w:rsidRPr="004D1DF7">
        <w:rPr>
          <w:rStyle w:val="normaltextrun"/>
          <w:rFonts w:ascii="Garamond" w:hAnsi="Garamond" w:cs="Segoe UI"/>
          <w:i/>
          <w:iCs/>
        </w:rPr>
        <w:t xml:space="preserve"> r)</w:t>
      </w:r>
      <w:r w:rsidRPr="004D1DF7">
        <w:rPr>
          <w:rStyle w:val="normaltextrun"/>
          <w:rFonts w:ascii="Garamond" w:hAnsi="Garamond" w:cs="Segoe UI"/>
        </w:rPr>
        <w:t xml:space="preserve"> pontja szerinti tényleges tulajdonosa nem megismerhető.</w:t>
      </w:r>
      <w:r w:rsidRPr="004D1DF7">
        <w:rPr>
          <w:rStyle w:val="eop"/>
          <w:rFonts w:ascii="Garamond" w:hAnsi="Garamond" w:cs="Segoe UI"/>
        </w:rPr>
        <w:t> </w:t>
      </w:r>
    </w:p>
    <w:p w14:paraId="6BA14F6B" w14:textId="77777777" w:rsidR="002D1E5F" w:rsidRPr="004D1DF7" w:rsidRDefault="002D1E5F" w:rsidP="00D0300C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</w:rPr>
        <w:t>j) Az eljárásban nem lehet ajánlattevő az a gazdasági szereplő, amelyben közvetetten vagy közvetlenül több, mint 25%-os tulajdoni résszel vagy szavazati joggal rendelkezik olyan jogi személy vagy jogi személyiséggel nem rendelkező gazdasági társaság, amelynek tekintetében az i</w:t>
      </w:r>
      <w:r w:rsidRPr="004D1DF7">
        <w:rPr>
          <w:rStyle w:val="normaltextrun"/>
          <w:rFonts w:ascii="Garamond" w:hAnsi="Garamond" w:cs="Segoe UI"/>
          <w:i/>
          <w:iCs/>
        </w:rPr>
        <w:t xml:space="preserve">) </w:t>
      </w:r>
      <w:r w:rsidRPr="004D1DF7">
        <w:rPr>
          <w:rStyle w:val="normaltextrun"/>
          <w:rFonts w:ascii="Garamond" w:hAnsi="Garamond" w:cs="Segoe UI"/>
        </w:rPr>
        <w:t xml:space="preserve">pontjában meghatározott feltételek fennállnak. Amennyiben a több, mint 25%-os tulajdoni résszel vagy szavazati hányaddal rendelkező gazdasági társaság társulásként adózik, akkor az ilyen társulás tulajdonos társaságaira vonatkozóan kell az </w:t>
      </w:r>
      <w:r w:rsidRPr="004D1DF7">
        <w:rPr>
          <w:rStyle w:val="spellingerror"/>
          <w:rFonts w:ascii="Garamond" w:hAnsi="Garamond" w:cs="Segoe UI"/>
        </w:rPr>
        <w:t>i</w:t>
      </w:r>
      <w:r w:rsidRPr="004D1DF7">
        <w:rPr>
          <w:rStyle w:val="spellingerror"/>
          <w:rFonts w:ascii="Garamond" w:hAnsi="Garamond" w:cs="Segoe UI"/>
          <w:i/>
          <w:iCs/>
        </w:rPr>
        <w:t>a</w:t>
      </w:r>
      <w:r w:rsidRPr="004D1DF7">
        <w:rPr>
          <w:rStyle w:val="normaltextrun"/>
          <w:rFonts w:ascii="Garamond" w:hAnsi="Garamond" w:cs="Segoe UI"/>
          <w:i/>
          <w:iCs/>
        </w:rPr>
        <w:t xml:space="preserve">) </w:t>
      </w:r>
      <w:r w:rsidRPr="004D1DF7">
        <w:rPr>
          <w:rStyle w:val="normaltextrun"/>
          <w:rFonts w:ascii="Garamond" w:hAnsi="Garamond" w:cs="Segoe UI"/>
        </w:rPr>
        <w:t>pont szerinti feltételt megfelelően alkalmazni.</w:t>
      </w:r>
      <w:r w:rsidRPr="004D1DF7">
        <w:rPr>
          <w:rStyle w:val="eop"/>
          <w:rFonts w:ascii="Garamond" w:hAnsi="Garamond" w:cs="Segoe UI"/>
        </w:rPr>
        <w:t> </w:t>
      </w:r>
    </w:p>
    <w:p w14:paraId="2670A1A0" w14:textId="77777777" w:rsidR="002D1E5F" w:rsidRPr="004D1DF7" w:rsidRDefault="002D1E5F" w:rsidP="00D0300C">
      <w:pPr>
        <w:pStyle w:val="paragraph"/>
        <w:ind w:left="567" w:right="125"/>
        <w:jc w:val="both"/>
        <w:textAlignment w:val="baseline"/>
        <w:rPr>
          <w:rFonts w:ascii="Garamond" w:hAnsi="Garamond" w:cs="Segoe UI"/>
        </w:rPr>
      </w:pPr>
      <w:r w:rsidRPr="004D1DF7">
        <w:rPr>
          <w:rStyle w:val="eop"/>
          <w:rFonts w:ascii="Garamond" w:hAnsi="Garamond"/>
        </w:rPr>
        <w:t> </w:t>
      </w:r>
    </w:p>
    <w:p w14:paraId="49F54460" w14:textId="77777777" w:rsidR="002D1E5F" w:rsidRPr="004D1DF7" w:rsidRDefault="002D1E5F" w:rsidP="002D1E5F">
      <w:pPr>
        <w:pStyle w:val="paragraph"/>
        <w:ind w:firstLine="326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b/>
          <w:bCs/>
          <w:u w:val="single"/>
        </w:rPr>
        <w:t>Az igazolás módja:</w:t>
      </w:r>
      <w:r w:rsidRPr="004D1DF7">
        <w:rPr>
          <w:rStyle w:val="eop"/>
          <w:rFonts w:ascii="Garamond" w:hAnsi="Garamond" w:cs="Segoe UI"/>
        </w:rPr>
        <w:t> </w:t>
      </w:r>
    </w:p>
    <w:p w14:paraId="614CFB21" w14:textId="77777777" w:rsidR="002D1E5F" w:rsidRPr="004D1DF7" w:rsidRDefault="002D1E5F" w:rsidP="00D0300C">
      <w:pPr>
        <w:pStyle w:val="paragraph"/>
        <w:ind w:left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b/>
          <w:bCs/>
        </w:rPr>
        <w:t>Ajánlattevőnek a kizáró okok fenn nem állásáról nyilatkozatot kell benyújtania. Ajánlattevő nyilatkozni köteles arról is, hogy a szerződés teljesítéséhez nem vesz igénybe a kizáró okok hatálya alá eső alvállalkozót.</w:t>
      </w:r>
      <w:r w:rsidRPr="004D1DF7">
        <w:rPr>
          <w:rStyle w:val="eop"/>
          <w:rFonts w:ascii="Garamond" w:hAnsi="Garamond" w:cs="Segoe UI"/>
        </w:rPr>
        <w:t> </w:t>
      </w:r>
    </w:p>
    <w:p w14:paraId="614AFC2D" w14:textId="77777777" w:rsidR="002D1E5F" w:rsidRPr="004D1DF7" w:rsidRDefault="002D1E5F" w:rsidP="00D0300C">
      <w:pPr>
        <w:pStyle w:val="paragraph"/>
        <w:ind w:left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i/>
          <w:iCs/>
        </w:rPr>
        <w:t> </w:t>
      </w:r>
      <w:r w:rsidRPr="004D1DF7">
        <w:rPr>
          <w:rStyle w:val="eop"/>
          <w:rFonts w:ascii="Garamond" w:hAnsi="Garamond" w:cs="Segoe UI"/>
        </w:rPr>
        <w:t> </w:t>
      </w:r>
    </w:p>
    <w:p w14:paraId="14B9265D" w14:textId="77777777" w:rsidR="002D1E5F" w:rsidRPr="005424D4" w:rsidRDefault="002D1E5F" w:rsidP="005424D4">
      <w:pPr>
        <w:pStyle w:val="paragraph"/>
        <w:numPr>
          <w:ilvl w:val="1"/>
          <w:numId w:val="3"/>
        </w:numPr>
        <w:jc w:val="both"/>
        <w:textAlignment w:val="baseline"/>
        <w:rPr>
          <w:rStyle w:val="normaltextrun"/>
          <w:b/>
          <w:bCs/>
          <w:i/>
          <w:iCs/>
        </w:rPr>
      </w:pPr>
      <w:r w:rsidRPr="004D1DF7">
        <w:rPr>
          <w:rStyle w:val="normaltextrun"/>
          <w:rFonts w:ascii="Garamond" w:hAnsi="Garamond" w:cs="Segoe UI"/>
          <w:b/>
          <w:bCs/>
          <w:i/>
          <w:iCs/>
        </w:rPr>
        <w:t>Az ajánlattevők pénzügyi-gazdasági alkalmasságának megítéléséhez szükséges adatok és a megkövetelt igazolási mód:</w:t>
      </w:r>
      <w:r w:rsidRPr="005424D4">
        <w:rPr>
          <w:rStyle w:val="normaltextrun"/>
          <w:b/>
          <w:bCs/>
          <w:i/>
          <w:iCs/>
        </w:rPr>
        <w:t> </w:t>
      </w:r>
    </w:p>
    <w:p w14:paraId="7F8B49BA" w14:textId="77777777" w:rsidR="002D1E5F" w:rsidRPr="004D1DF7" w:rsidRDefault="002D1E5F" w:rsidP="00D0300C">
      <w:pPr>
        <w:pStyle w:val="paragraph"/>
        <w:ind w:left="589"/>
        <w:jc w:val="both"/>
        <w:textAlignment w:val="baseline"/>
        <w:rPr>
          <w:rFonts w:ascii="Garamond" w:hAnsi="Garamond" w:cs="Segoe UI"/>
        </w:rPr>
      </w:pPr>
      <w:r w:rsidRPr="004D1DF7">
        <w:rPr>
          <w:rStyle w:val="eop"/>
          <w:rFonts w:ascii="Garamond" w:hAnsi="Garamond" w:cs="Segoe UI"/>
        </w:rPr>
        <w:t> </w:t>
      </w:r>
    </w:p>
    <w:p w14:paraId="1D98556A" w14:textId="430EE137" w:rsidR="002D1E5F" w:rsidRDefault="002D1E5F" w:rsidP="00D0300C">
      <w:pPr>
        <w:pStyle w:val="paragraph"/>
        <w:ind w:left="567"/>
        <w:jc w:val="both"/>
        <w:textAlignment w:val="baseline"/>
        <w:rPr>
          <w:rStyle w:val="eop"/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</w:rPr>
        <w:t>P/</w:t>
      </w:r>
      <w:r w:rsidR="006849DE">
        <w:rPr>
          <w:rStyle w:val="normaltextrun"/>
          <w:rFonts w:ascii="Garamond" w:hAnsi="Garamond" w:cs="Segoe UI"/>
        </w:rPr>
        <w:t>1</w:t>
      </w:r>
      <w:r w:rsidRPr="004D1DF7">
        <w:rPr>
          <w:rStyle w:val="normaltextrun"/>
          <w:rFonts w:ascii="Garamond" w:hAnsi="Garamond" w:cs="Segoe UI"/>
        </w:rPr>
        <w:t xml:space="preserve"> Az ajánlathoz csatolni kell az ajánlattevőnek a megelőző három üzleti évből származó teljes  nettó árbevételről szóló egyszerű nyilatkozatát forintban kifejezve.</w:t>
      </w:r>
      <w:r w:rsidRPr="004D1DF7">
        <w:rPr>
          <w:rStyle w:val="eop"/>
          <w:rFonts w:ascii="Garamond" w:hAnsi="Garamond" w:cs="Segoe UI"/>
        </w:rPr>
        <w:t> </w:t>
      </w:r>
    </w:p>
    <w:p w14:paraId="78118C43" w14:textId="77777777" w:rsidR="00AD74EF" w:rsidRPr="004D1DF7" w:rsidRDefault="00AD74EF" w:rsidP="00D0300C">
      <w:pPr>
        <w:pStyle w:val="paragraph"/>
        <w:ind w:left="567"/>
        <w:jc w:val="both"/>
        <w:textAlignment w:val="baseline"/>
        <w:rPr>
          <w:rFonts w:ascii="Garamond" w:hAnsi="Garamond" w:cs="Segoe UI"/>
        </w:rPr>
      </w:pPr>
    </w:p>
    <w:p w14:paraId="543ECE7D" w14:textId="2FBE57E1" w:rsidR="002D1E5F" w:rsidRPr="004D1DF7" w:rsidRDefault="002D1E5F" w:rsidP="00AD74EF">
      <w:pPr>
        <w:pStyle w:val="paragraph"/>
        <w:ind w:left="567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b/>
          <w:bCs/>
          <w:i/>
          <w:iCs/>
        </w:rPr>
        <w:t>Az ajánlattevők pénzügyi-gazdasági alkalmasságának minimum</w:t>
      </w:r>
      <w:r w:rsidR="008D180D">
        <w:rPr>
          <w:rStyle w:val="normaltextrun"/>
          <w:rFonts w:ascii="Garamond" w:hAnsi="Garamond" w:cs="Segoe UI"/>
          <w:b/>
          <w:bCs/>
          <w:i/>
          <w:iCs/>
        </w:rPr>
        <w:t>-követelményei</w:t>
      </w:r>
      <w:r w:rsidRPr="004D1DF7">
        <w:rPr>
          <w:rStyle w:val="normaltextrun"/>
          <w:rFonts w:ascii="Garamond" w:hAnsi="Garamond" w:cs="Segoe UI"/>
          <w:b/>
          <w:bCs/>
          <w:i/>
          <w:iCs/>
        </w:rPr>
        <w:t>:</w:t>
      </w:r>
      <w:r w:rsidRPr="004D1DF7">
        <w:rPr>
          <w:rStyle w:val="eop"/>
          <w:rFonts w:ascii="Garamond" w:hAnsi="Garamond" w:cs="Segoe UI"/>
        </w:rPr>
        <w:t> </w:t>
      </w:r>
    </w:p>
    <w:p w14:paraId="08847DD6" w14:textId="176F926B" w:rsidR="002D1E5F" w:rsidRPr="004D1DF7" w:rsidRDefault="002D1E5F" w:rsidP="00D0300C">
      <w:pPr>
        <w:pStyle w:val="paragraph"/>
        <w:ind w:left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</w:rPr>
        <w:t> </w:t>
      </w:r>
      <w:r w:rsidRPr="004D1DF7">
        <w:rPr>
          <w:rStyle w:val="eop"/>
          <w:rFonts w:ascii="Garamond" w:hAnsi="Garamond" w:cs="Segoe UI"/>
        </w:rPr>
        <w:t> </w:t>
      </w:r>
    </w:p>
    <w:p w14:paraId="61F19702" w14:textId="76F6C1A9" w:rsidR="002D1E5F" w:rsidRPr="004D1DF7" w:rsidRDefault="002D1E5F" w:rsidP="00D0300C">
      <w:pPr>
        <w:pStyle w:val="paragraph"/>
        <w:ind w:left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eop"/>
          <w:rFonts w:ascii="Garamond" w:hAnsi="Garamond" w:cs="Segoe UI"/>
        </w:rPr>
        <w:lastRenderedPageBreak/>
        <w:t> </w:t>
      </w:r>
      <w:r w:rsidRPr="004D1DF7">
        <w:rPr>
          <w:rStyle w:val="normaltextrun"/>
          <w:rFonts w:ascii="Garamond" w:hAnsi="Garamond" w:cs="Segoe UI"/>
        </w:rPr>
        <w:t>P/</w:t>
      </w:r>
      <w:r w:rsidR="006849DE">
        <w:rPr>
          <w:rStyle w:val="normaltextrun"/>
          <w:rFonts w:ascii="Garamond" w:hAnsi="Garamond" w:cs="Segoe UI"/>
        </w:rPr>
        <w:t>1</w:t>
      </w:r>
      <w:r w:rsidRPr="004D1DF7">
        <w:rPr>
          <w:rStyle w:val="normaltextrun"/>
          <w:rFonts w:ascii="Garamond" w:hAnsi="Garamond" w:cs="Segoe UI"/>
        </w:rPr>
        <w:t xml:space="preserve"> Ajánlattevő alkalmatlan a szerződés teljesítésére, amennyiben a megelőző három üzleti évből származó teljes éves árbevétele nem érte el összesen </w:t>
      </w:r>
      <w:r w:rsidRPr="00A37AC6">
        <w:rPr>
          <w:rStyle w:val="normaltextrun"/>
          <w:rFonts w:ascii="Garamond" w:hAnsi="Garamond" w:cs="Segoe UI"/>
        </w:rPr>
        <w:t xml:space="preserve">a nettó </w:t>
      </w:r>
      <w:r w:rsidR="006849DE" w:rsidRPr="00A37AC6">
        <w:rPr>
          <w:rStyle w:val="normaltextrun"/>
          <w:rFonts w:ascii="Garamond" w:hAnsi="Garamond" w:cs="Segoe UI"/>
        </w:rPr>
        <w:t>5</w:t>
      </w:r>
      <w:r w:rsidRPr="00A37AC6">
        <w:rPr>
          <w:rStyle w:val="normaltextrun"/>
          <w:rFonts w:ascii="Garamond" w:hAnsi="Garamond" w:cs="Segoe UI"/>
        </w:rPr>
        <w:t>0 millió forintot.</w:t>
      </w:r>
      <w:r w:rsidRPr="0064270C">
        <w:rPr>
          <w:rStyle w:val="eop"/>
          <w:rFonts w:ascii="Garamond" w:hAnsi="Garamond" w:cs="Segoe UI"/>
        </w:rPr>
        <w:t> </w:t>
      </w:r>
    </w:p>
    <w:p w14:paraId="0C3B0624" w14:textId="77777777" w:rsidR="002D1E5F" w:rsidRPr="004D1DF7" w:rsidRDefault="002D1E5F" w:rsidP="002D1E5F">
      <w:pPr>
        <w:pStyle w:val="paragraph"/>
        <w:ind w:left="463"/>
        <w:jc w:val="both"/>
        <w:textAlignment w:val="baseline"/>
        <w:rPr>
          <w:rFonts w:ascii="Garamond" w:hAnsi="Garamond" w:cs="Segoe UI"/>
        </w:rPr>
      </w:pPr>
      <w:r w:rsidRPr="004D1DF7">
        <w:rPr>
          <w:rStyle w:val="eop"/>
          <w:rFonts w:ascii="Garamond" w:hAnsi="Garamond" w:cs="Segoe UI"/>
        </w:rPr>
        <w:t> </w:t>
      </w:r>
    </w:p>
    <w:p w14:paraId="4F674175" w14:textId="73706D39" w:rsidR="002D1E5F" w:rsidRPr="004D1DF7" w:rsidRDefault="002D1E5F" w:rsidP="005424D4">
      <w:pPr>
        <w:pStyle w:val="paragraph"/>
        <w:numPr>
          <w:ilvl w:val="1"/>
          <w:numId w:val="3"/>
        </w:numPr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  <w:b/>
          <w:bCs/>
          <w:i/>
          <w:iCs/>
        </w:rPr>
        <w:t>Az ajánlattevők műszaki-szakmai alkalmasságának megítéléséhez szükséges adatok:</w:t>
      </w:r>
      <w:r w:rsidRPr="004D1DF7">
        <w:rPr>
          <w:rStyle w:val="eop"/>
          <w:rFonts w:ascii="Garamond" w:hAnsi="Garamond" w:cs="Segoe UI"/>
        </w:rPr>
        <w:t> </w:t>
      </w:r>
    </w:p>
    <w:p w14:paraId="4747100D" w14:textId="1EA6F94D" w:rsidR="002D1E5F" w:rsidRPr="004D1DF7" w:rsidRDefault="002D1E5F" w:rsidP="00D0300C">
      <w:pPr>
        <w:pStyle w:val="paragraph"/>
        <w:ind w:left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normaltextrun"/>
          <w:rFonts w:ascii="Garamond" w:hAnsi="Garamond" w:cs="Segoe UI"/>
        </w:rPr>
        <w:t>M/1 Ajánlattevő csatolja az eljárást megindító felhívás feladásától visszafele számított három év (36 hónap) legjelentősebb építési beruházásainak ismertetéséről szóló nyilatkozatát (az ellenszolgáltatás összege, a teljesítés ideje és helye megjelölésével, az építési beruházás tárgyával, valamint a szerződést kötő másik fél megnevezésével). </w:t>
      </w:r>
      <w:r w:rsidRPr="004D1DF7">
        <w:rPr>
          <w:rStyle w:val="eop"/>
          <w:rFonts w:ascii="Garamond" w:hAnsi="Garamond" w:cs="Segoe UI"/>
        </w:rPr>
        <w:t> </w:t>
      </w:r>
    </w:p>
    <w:p w14:paraId="7AB0D88D" w14:textId="06B6CACE" w:rsidR="006E1DD7" w:rsidRPr="004D1DF7" w:rsidRDefault="002D1E5F">
      <w:pPr>
        <w:pStyle w:val="paragraph"/>
        <w:ind w:left="567"/>
        <w:jc w:val="both"/>
        <w:textAlignment w:val="baseline"/>
        <w:rPr>
          <w:rFonts w:ascii="Garamond" w:hAnsi="Garamond" w:cs="Segoe UI"/>
        </w:rPr>
      </w:pPr>
      <w:r w:rsidRPr="004D1DF7">
        <w:rPr>
          <w:rStyle w:val="eop"/>
          <w:rFonts w:ascii="Garamond" w:hAnsi="Garamond" w:cs="Segoe UI"/>
        </w:rPr>
        <w:t> </w:t>
      </w:r>
    </w:p>
    <w:p w14:paraId="747F4D1C" w14:textId="77777777" w:rsidR="0013292D" w:rsidRPr="00455DEA" w:rsidRDefault="0013292D" w:rsidP="00A37AC6">
      <w:pPr>
        <w:pStyle w:val="paragraph"/>
        <w:ind w:left="567"/>
        <w:jc w:val="both"/>
        <w:textAlignment w:val="baseline"/>
        <w:rPr>
          <w:rFonts w:ascii="Garamond" w:hAnsi="Garamond" w:cs="Garamond"/>
          <w:b/>
          <w:bCs/>
          <w:i/>
          <w:iCs/>
          <w:u w:val="single"/>
        </w:rPr>
      </w:pPr>
      <w:r w:rsidRPr="00455DEA">
        <w:rPr>
          <w:rFonts w:ascii="Garamond" w:hAnsi="Garamond" w:cs="Garamond"/>
          <w:b/>
          <w:bCs/>
          <w:i/>
          <w:iCs/>
          <w:u w:val="single"/>
        </w:rPr>
        <w:t>A szerződést biztosító mellékkötelezettségek:</w:t>
      </w:r>
    </w:p>
    <w:p w14:paraId="52BE168B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6173B793" w14:textId="77777777" w:rsidR="0013292D" w:rsidRPr="00455DEA" w:rsidRDefault="0013292D">
      <w:pPr>
        <w:autoSpaceDE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  <w:u w:val="single"/>
        </w:rPr>
        <w:t>Késedelmi kötbér:</w:t>
      </w:r>
    </w:p>
    <w:p w14:paraId="2F565D84" w14:textId="3E733FF6" w:rsidR="0013292D" w:rsidRPr="00455DEA" w:rsidRDefault="0013292D">
      <w:pPr>
        <w:autoSpaceDE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ajánlattevő a teljesítési határidő ajánlattevőnek felróható késedelmes teljesítése esetére késedelmi kötbért k</w:t>
      </w:r>
      <w:r w:rsidR="0014768B" w:rsidRPr="00455DEA">
        <w:rPr>
          <w:rFonts w:ascii="Garamond" w:hAnsi="Garamond" w:cs="Garamond"/>
          <w:sz w:val="24"/>
          <w:szCs w:val="24"/>
        </w:rPr>
        <w:t>öteles fizetni, melynek mértéke</w:t>
      </w:r>
      <w:r w:rsidR="0014768B" w:rsidRPr="00455DE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193B58">
        <w:rPr>
          <w:rFonts w:ascii="Garamond" w:hAnsi="Garamond" w:cs="Garamond"/>
          <w:color w:val="000000"/>
          <w:sz w:val="24"/>
          <w:szCs w:val="24"/>
        </w:rPr>
        <w:t>1</w:t>
      </w:r>
      <w:r w:rsidR="0014768B" w:rsidRPr="00455DEA">
        <w:rPr>
          <w:rFonts w:ascii="Garamond" w:hAnsi="Garamond" w:cs="Garamond"/>
          <w:color w:val="000000"/>
          <w:sz w:val="24"/>
          <w:szCs w:val="24"/>
        </w:rPr>
        <w:t>0 000,-</w:t>
      </w:r>
      <w:r w:rsidR="00743CCD" w:rsidRPr="00455DEA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14768B" w:rsidRPr="00455DEA">
        <w:rPr>
          <w:rFonts w:ascii="Garamond" w:hAnsi="Garamond" w:cs="Garamond"/>
          <w:color w:val="000000"/>
          <w:sz w:val="24"/>
          <w:szCs w:val="24"/>
        </w:rPr>
        <w:t>Ft</w:t>
      </w:r>
      <w:r w:rsidRPr="00455DEA">
        <w:rPr>
          <w:rFonts w:ascii="Garamond" w:hAnsi="Garamond" w:cs="Garamond"/>
          <w:color w:val="000000"/>
          <w:sz w:val="24"/>
          <w:szCs w:val="24"/>
        </w:rPr>
        <w:t>/nap, maximum a teljes</w:t>
      </w:r>
      <w:r w:rsidR="0029789C">
        <w:rPr>
          <w:rFonts w:ascii="Garamond" w:hAnsi="Garamond" w:cs="Garamond"/>
          <w:color w:val="000000"/>
          <w:sz w:val="24"/>
          <w:szCs w:val="24"/>
        </w:rPr>
        <w:t xml:space="preserve"> nettó </w:t>
      </w:r>
      <w:r w:rsidR="0014768B" w:rsidRPr="00455DEA">
        <w:rPr>
          <w:rFonts w:ascii="Garamond" w:hAnsi="Garamond" w:cs="Garamond"/>
          <w:color w:val="000000"/>
          <w:sz w:val="24"/>
          <w:szCs w:val="24"/>
        </w:rPr>
        <w:t xml:space="preserve">szerződéses ellenérték </w:t>
      </w:r>
      <w:r w:rsidR="00193B58">
        <w:rPr>
          <w:rFonts w:ascii="Garamond" w:hAnsi="Garamond" w:cs="Garamond"/>
          <w:color w:val="000000"/>
          <w:sz w:val="24"/>
          <w:szCs w:val="24"/>
        </w:rPr>
        <w:t>3</w:t>
      </w:r>
      <w:r w:rsidRPr="00455DEA">
        <w:rPr>
          <w:rFonts w:ascii="Garamond" w:hAnsi="Garamond" w:cs="Garamond"/>
          <w:color w:val="000000"/>
          <w:sz w:val="24"/>
          <w:szCs w:val="24"/>
        </w:rPr>
        <w:t>%-a</w:t>
      </w:r>
      <w:r w:rsidRPr="00455DEA">
        <w:rPr>
          <w:rFonts w:ascii="Garamond" w:hAnsi="Garamond" w:cs="Garamond"/>
          <w:sz w:val="24"/>
          <w:szCs w:val="24"/>
        </w:rPr>
        <w:t xml:space="preserve">. </w:t>
      </w:r>
    </w:p>
    <w:p w14:paraId="1F4E6600" w14:textId="77777777" w:rsidR="0029789C" w:rsidRDefault="0013292D" w:rsidP="007F52D0">
      <w:pPr>
        <w:widowControl w:val="0"/>
        <w:autoSpaceDE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Ajánlatkérő a késedelmi kötbér összegét jogosult az ajánlattevő által k</w:t>
      </w:r>
      <w:r w:rsidR="007F52D0" w:rsidRPr="00455DEA">
        <w:rPr>
          <w:rFonts w:ascii="Garamond" w:hAnsi="Garamond" w:cs="Garamond"/>
          <w:sz w:val="24"/>
          <w:szCs w:val="24"/>
        </w:rPr>
        <w:t>iállított számlába beszámítani.</w:t>
      </w:r>
    </w:p>
    <w:p w14:paraId="1DABC7B2" w14:textId="77777777" w:rsidR="0029789C" w:rsidRDefault="0029789C" w:rsidP="007F52D0">
      <w:pPr>
        <w:widowControl w:val="0"/>
        <w:autoSpaceDE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6218CC42" w14:textId="77777777" w:rsidR="0029789C" w:rsidRPr="0029789C" w:rsidRDefault="0029789C" w:rsidP="0029789C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u w:val="single"/>
        </w:rPr>
      </w:pPr>
      <w:r w:rsidRPr="0029789C">
        <w:rPr>
          <w:rFonts w:ascii="Garamond" w:hAnsi="Garamond" w:cs="Garamond"/>
          <w:sz w:val="24"/>
          <w:szCs w:val="24"/>
          <w:u w:val="single"/>
        </w:rPr>
        <w:t>Felelősségbiztosítás:</w:t>
      </w:r>
    </w:p>
    <w:p w14:paraId="6C60DC96" w14:textId="666991D0" w:rsidR="0029789C" w:rsidRDefault="0029789C" w:rsidP="0029789C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29789C">
        <w:rPr>
          <w:rFonts w:ascii="Garamond" w:hAnsi="Garamond" w:cs="Garamond"/>
          <w:sz w:val="24"/>
          <w:szCs w:val="24"/>
        </w:rPr>
        <w:t>Vállalkozó köteles legkésőbb szerződéskötéskor megrendelő részére bemutatni a tárgyi kivitelezésre vonatkozó, teljes kivitelezési tevékenységre kiterjedő felelősségbiztosítási szerződést.</w:t>
      </w:r>
    </w:p>
    <w:p w14:paraId="5AFB53D0" w14:textId="77777777" w:rsidR="00461CF3" w:rsidRPr="0029789C" w:rsidRDefault="0013292D" w:rsidP="0029789C">
      <w:pPr>
        <w:widowControl w:val="0"/>
        <w:autoSpaceDE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ab/>
      </w:r>
    </w:p>
    <w:p w14:paraId="76CB2CFF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  <w:u w:val="single"/>
        </w:rPr>
        <w:t>Jótállás</w:t>
      </w:r>
    </w:p>
    <w:p w14:paraId="6B8A3C0E" w14:textId="0D546DBC" w:rsidR="0013292D" w:rsidRPr="00455DEA" w:rsidRDefault="00193B58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hatályos jogszabályi rendelkezések szerint</w:t>
      </w:r>
      <w:r w:rsidR="0013292D" w:rsidRPr="00455DEA">
        <w:rPr>
          <w:rFonts w:ascii="Garamond" w:hAnsi="Garamond" w:cs="Garamond"/>
          <w:sz w:val="24"/>
          <w:szCs w:val="24"/>
        </w:rPr>
        <w:t>.</w:t>
      </w:r>
    </w:p>
    <w:p w14:paraId="312EC405" w14:textId="77777777" w:rsidR="0013292D" w:rsidRPr="00455DEA" w:rsidRDefault="0013292D">
      <w:pPr>
        <w:spacing w:after="0" w:line="240" w:lineRule="auto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6A22D30C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ajánlatkérő pénzügyi ellenszolgáltatásainak feltételei, illetőleg a vona</w:t>
      </w:r>
      <w:r w:rsidR="00514AC1"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tkozó jogszabályokra hivatkozás</w:t>
      </w: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:</w:t>
      </w:r>
    </w:p>
    <w:p w14:paraId="55076E64" w14:textId="77777777" w:rsidR="0013292D" w:rsidRPr="00455DEA" w:rsidRDefault="0013292D">
      <w:pPr>
        <w:tabs>
          <w:tab w:val="right" w:leader="underscore" w:pos="9072"/>
        </w:tabs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1922D5E9" w14:textId="2C5B2D83" w:rsidR="00D91DDA" w:rsidRPr="00455DEA" w:rsidRDefault="00193B58" w:rsidP="007F52D0">
      <w:pPr>
        <w:spacing w:after="0"/>
        <w:ind w:left="567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color w:val="000000"/>
          <w:sz w:val="24"/>
          <w:szCs w:val="24"/>
        </w:rPr>
        <w:t>Vállalkozó havi számlázásra jogosult</w:t>
      </w:r>
      <w:r w:rsidR="0013292D" w:rsidRPr="00455DEA">
        <w:rPr>
          <w:rFonts w:ascii="Garamond" w:hAnsi="Garamond" w:cs="Times New Roman"/>
          <w:bCs/>
          <w:color w:val="000000"/>
          <w:sz w:val="24"/>
          <w:szCs w:val="24"/>
        </w:rPr>
        <w:t xml:space="preserve">. </w:t>
      </w:r>
      <w:r w:rsidR="0013292D" w:rsidRPr="00455DEA">
        <w:rPr>
          <w:rFonts w:ascii="Garamond" w:hAnsi="Garamond" w:cs="Times New Roman"/>
          <w:bCs/>
          <w:sz w:val="24"/>
          <w:szCs w:val="24"/>
        </w:rPr>
        <w:t xml:space="preserve">Vállalkozó a műszaki ellenőr által igazolt szerződésszerű teljesítést követően jogosult a számlát kiállítani. </w:t>
      </w:r>
    </w:p>
    <w:p w14:paraId="68750E7A" w14:textId="77777777" w:rsidR="00D91DDA" w:rsidRPr="00455DEA" w:rsidRDefault="00D91DDA" w:rsidP="007F52D0">
      <w:pPr>
        <w:spacing w:after="0"/>
        <w:ind w:left="567"/>
        <w:jc w:val="both"/>
        <w:rPr>
          <w:rFonts w:ascii="Garamond" w:hAnsi="Garamond" w:cs="Times New Roman"/>
          <w:bCs/>
          <w:sz w:val="24"/>
          <w:szCs w:val="24"/>
        </w:rPr>
      </w:pPr>
    </w:p>
    <w:p w14:paraId="6DB95F6B" w14:textId="77777777" w:rsidR="0013292D" w:rsidRPr="00455DEA" w:rsidRDefault="0013292D" w:rsidP="007F52D0">
      <w:pPr>
        <w:spacing w:after="0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Times New Roman"/>
          <w:bCs/>
          <w:sz w:val="24"/>
          <w:szCs w:val="24"/>
        </w:rPr>
        <w:t>Megrendelő a vállalkozó teljesítésigazolással alátámasztott számláját 8 banki napon belül fizeti meg.</w:t>
      </w:r>
    </w:p>
    <w:p w14:paraId="7B8E8ACC" w14:textId="77777777" w:rsidR="00D91DDA" w:rsidRPr="00455DEA" w:rsidRDefault="00D91DDA" w:rsidP="007F52D0">
      <w:pPr>
        <w:widowControl w:val="0"/>
        <w:tabs>
          <w:tab w:val="right" w:leader="underscore" w:pos="9072"/>
        </w:tabs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</w:p>
    <w:p w14:paraId="266FA8ED" w14:textId="77777777" w:rsidR="0013292D" w:rsidRPr="00455DEA" w:rsidRDefault="0013292D" w:rsidP="007F52D0">
      <w:pPr>
        <w:widowControl w:val="0"/>
        <w:tabs>
          <w:tab w:val="right" w:leader="underscore" w:pos="9072"/>
        </w:tabs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 szerződéskötés és kif</w:t>
      </w:r>
      <w:r w:rsidR="007F52D0" w:rsidRPr="00455DEA">
        <w:rPr>
          <w:rFonts w:ascii="Garamond" w:hAnsi="Garamond" w:cs="Garamond"/>
          <w:sz w:val="24"/>
          <w:szCs w:val="24"/>
        </w:rPr>
        <w:t>izetés valutaneme forint (HUF).</w:t>
      </w:r>
    </w:p>
    <w:p w14:paraId="24B04678" w14:textId="77777777" w:rsidR="00D91DDA" w:rsidRPr="00455DEA" w:rsidRDefault="00D91DDA" w:rsidP="007F52D0">
      <w:pPr>
        <w:widowControl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198C302E" w14:textId="77777777" w:rsidR="0013292D" w:rsidRPr="00455DEA" w:rsidRDefault="0013292D" w:rsidP="007F52D0">
      <w:pPr>
        <w:widowControl w:val="0"/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ajánlattevők kötelesek figyelembe venni az általános forgalmi adóról szóló 2007. évi CXXVII. tv. 142. § rendelkezéseit.</w:t>
      </w:r>
    </w:p>
    <w:p w14:paraId="32210C3C" w14:textId="77777777" w:rsidR="0013292D" w:rsidRPr="00455DEA" w:rsidRDefault="0013292D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38DF2420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Annak meghatározása, hogy az ajánlattevő tehet-e többváltozatú ajánlatot:</w:t>
      </w:r>
    </w:p>
    <w:p w14:paraId="6379C0A8" w14:textId="77777777" w:rsidR="0013292D" w:rsidRPr="00455DEA" w:rsidRDefault="0013292D">
      <w:pPr>
        <w:spacing w:after="0" w:line="240" w:lineRule="auto"/>
        <w:ind w:left="567" w:hanging="567"/>
        <w:rPr>
          <w:rFonts w:ascii="Garamond" w:hAnsi="Garamond" w:cs="Garamond"/>
          <w:sz w:val="24"/>
          <w:szCs w:val="24"/>
        </w:rPr>
      </w:pPr>
    </w:p>
    <w:p w14:paraId="50E0CF7C" w14:textId="77777777" w:rsidR="0013292D" w:rsidRPr="00455DEA" w:rsidRDefault="0013292D">
      <w:pPr>
        <w:spacing w:after="0" w:line="240" w:lineRule="auto"/>
        <w:ind w:left="567"/>
        <w:rPr>
          <w:rFonts w:ascii="Garamond" w:hAnsi="Garamond" w:cs="Garamond"/>
          <w:b/>
          <w:bCs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Ajánlattevő nem tehet többváltozatú ajánlatot.</w:t>
      </w:r>
    </w:p>
    <w:p w14:paraId="5B84BBCF" w14:textId="77777777" w:rsidR="0013292D" w:rsidRPr="00455DEA" w:rsidRDefault="0013292D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0E25E665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Annak meghatározása, hogy az ajánlattevő a beszerzés tárgyának egy részére tehet-e ajánlatot: </w:t>
      </w:r>
    </w:p>
    <w:p w14:paraId="5F045D46" w14:textId="77777777" w:rsidR="0013292D" w:rsidRPr="00455DEA" w:rsidRDefault="0013292D">
      <w:pPr>
        <w:spacing w:after="0" w:line="240" w:lineRule="auto"/>
        <w:ind w:left="567" w:hanging="567"/>
        <w:rPr>
          <w:rFonts w:ascii="Garamond" w:hAnsi="Garamond" w:cs="Garamond"/>
          <w:sz w:val="24"/>
          <w:szCs w:val="24"/>
        </w:rPr>
      </w:pPr>
    </w:p>
    <w:p w14:paraId="457B2331" w14:textId="77777777" w:rsidR="0013292D" w:rsidRPr="00455DEA" w:rsidRDefault="0013292D">
      <w:pPr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Ajánlatkérő tárgyi eljárásban nem teszi lehetővé részajánlatok tételét.</w:t>
      </w:r>
    </w:p>
    <w:p w14:paraId="2001E3B2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388F5CA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ajánlatok elbírálásának szempontja:</w:t>
      </w:r>
    </w:p>
    <w:p w14:paraId="0976396D" w14:textId="77777777" w:rsidR="0013292D" w:rsidRPr="00455DEA" w:rsidRDefault="0013292D" w:rsidP="007F52D0">
      <w:pPr>
        <w:tabs>
          <w:tab w:val="left" w:pos="6300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color w:val="000000"/>
          <w:sz w:val="24"/>
          <w:szCs w:val="24"/>
        </w:rPr>
        <w:lastRenderedPageBreak/>
        <w:t>Ajánlatké</w:t>
      </w:r>
      <w:r w:rsidR="00514AC1" w:rsidRPr="00455DEA">
        <w:rPr>
          <w:rFonts w:ascii="Garamond" w:hAnsi="Garamond" w:cs="Garamond"/>
          <w:color w:val="000000"/>
          <w:sz w:val="24"/>
          <w:szCs w:val="24"/>
        </w:rPr>
        <w:t>rő az ajánlatokat</w:t>
      </w:r>
      <w:r w:rsidRPr="00455DEA">
        <w:rPr>
          <w:rFonts w:ascii="Garamond" w:hAnsi="Garamond" w:cs="Garamond"/>
          <w:color w:val="000000"/>
          <w:sz w:val="24"/>
          <w:szCs w:val="24"/>
        </w:rPr>
        <w:t xml:space="preserve"> a </w:t>
      </w:r>
      <w:r w:rsidRPr="00455DEA">
        <w:rPr>
          <w:rFonts w:ascii="Garamond" w:hAnsi="Garamond" w:cs="Garamond"/>
          <w:b/>
          <w:bCs/>
          <w:i/>
          <w:iCs/>
          <w:color w:val="000000"/>
          <w:sz w:val="24"/>
          <w:szCs w:val="24"/>
        </w:rPr>
        <w:t>„legalacsonyabb összegű ellenszolgáltatás”</w:t>
      </w:r>
      <w:r w:rsidRPr="00455DEA">
        <w:rPr>
          <w:rFonts w:ascii="Garamond" w:hAnsi="Garamond" w:cs="Garamond"/>
          <w:color w:val="000000"/>
          <w:sz w:val="24"/>
          <w:szCs w:val="24"/>
        </w:rPr>
        <w:t xml:space="preserve"> elve alapján értékeli.</w:t>
      </w:r>
    </w:p>
    <w:p w14:paraId="1785B23D" w14:textId="77777777" w:rsidR="00D91DDA" w:rsidRPr="00455DEA" w:rsidRDefault="00D91DDA" w:rsidP="007F52D0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u w:val="single"/>
        </w:rPr>
      </w:pPr>
    </w:p>
    <w:p w14:paraId="7F138501" w14:textId="77777777" w:rsidR="0013292D" w:rsidRPr="00455DEA" w:rsidRDefault="0013292D" w:rsidP="007F52D0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  <w:u w:val="single"/>
        </w:rPr>
        <w:t>Ajánlattevő az ajánlati árat egyösszegű ajánlati összárként köteles megadni nettó forintban,</w:t>
      </w:r>
      <w:r w:rsidRPr="00455DEA">
        <w:rPr>
          <w:rFonts w:ascii="Garamond" w:hAnsi="Garamond" w:cs="Garamond"/>
          <w:sz w:val="24"/>
          <w:szCs w:val="24"/>
        </w:rPr>
        <w:t xml:space="preserve"> kül</w:t>
      </w:r>
      <w:r w:rsidR="007F52D0" w:rsidRPr="00455DEA">
        <w:rPr>
          <w:rFonts w:ascii="Garamond" w:hAnsi="Garamond" w:cs="Garamond"/>
          <w:sz w:val="24"/>
          <w:szCs w:val="24"/>
        </w:rPr>
        <w:t>ön feltüntetve az ÁFA mértékét.</w:t>
      </w:r>
    </w:p>
    <w:p w14:paraId="2AE27612" w14:textId="77777777" w:rsidR="00D91DDA" w:rsidRPr="00455DEA" w:rsidRDefault="00D91DDA" w:rsidP="007F52D0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4CD84A02" w14:textId="7D2F6652" w:rsidR="0013292D" w:rsidRPr="00455DEA" w:rsidRDefault="0013292D" w:rsidP="007F52D0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 bírálat alapját a nettó forintban s</w:t>
      </w:r>
      <w:r w:rsidR="007F52D0" w:rsidRPr="00455DEA">
        <w:rPr>
          <w:rFonts w:ascii="Garamond" w:hAnsi="Garamond" w:cs="Garamond"/>
          <w:sz w:val="24"/>
          <w:szCs w:val="24"/>
        </w:rPr>
        <w:t xml:space="preserve">zámolt ajánlati összár </w:t>
      </w:r>
      <w:r w:rsidR="00210151">
        <w:rPr>
          <w:rFonts w:ascii="Garamond" w:hAnsi="Garamond" w:cs="Garamond"/>
          <w:sz w:val="24"/>
          <w:szCs w:val="24"/>
        </w:rPr>
        <w:t>képezi, de Ajánlatkérő fenntartja a jogot arra, hogy a 4. pontban részletezett tartalom bármely elemére vonatkozóan külön megrendelést adjon.</w:t>
      </w:r>
    </w:p>
    <w:p w14:paraId="209C14C8" w14:textId="77777777" w:rsidR="0013292D" w:rsidRPr="00455DEA" w:rsidRDefault="0013292D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ED5FF45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Hiánypótlási lehetőség:</w:t>
      </w:r>
    </w:p>
    <w:p w14:paraId="12AEBFE7" w14:textId="77777777" w:rsidR="0013292D" w:rsidRPr="00455DEA" w:rsidRDefault="0013292D">
      <w:pPr>
        <w:spacing w:after="0" w:line="240" w:lineRule="auto"/>
        <w:ind w:left="567" w:hanging="567"/>
        <w:rPr>
          <w:rFonts w:ascii="Garamond" w:hAnsi="Garamond" w:cs="Garamond"/>
          <w:sz w:val="24"/>
          <w:szCs w:val="24"/>
        </w:rPr>
      </w:pPr>
    </w:p>
    <w:p w14:paraId="5504BF7B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Ajánlatkérő hiánypótlási lehetőséget nem biztosít.</w:t>
      </w:r>
    </w:p>
    <w:p w14:paraId="3232C539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60C4F8FE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Ajánlattételi határidő: </w:t>
      </w:r>
    </w:p>
    <w:p w14:paraId="7F910794" w14:textId="77777777" w:rsidR="0013292D" w:rsidRPr="00455DEA" w:rsidRDefault="0013292D">
      <w:pPr>
        <w:tabs>
          <w:tab w:val="left" w:pos="567"/>
        </w:tabs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79DCBAC3" w14:textId="20AAFFB4" w:rsidR="0013292D" w:rsidRPr="00455DEA" w:rsidRDefault="00655DDC" w:rsidP="00FD694A">
      <w:pPr>
        <w:tabs>
          <w:tab w:val="left" w:pos="567"/>
        </w:tabs>
        <w:spacing w:after="0" w:line="240" w:lineRule="auto"/>
        <w:ind w:left="567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2016</w:t>
      </w:r>
      <w:r w:rsidR="00743CCD" w:rsidRPr="00455DEA">
        <w:rPr>
          <w:rFonts w:ascii="Garamond" w:hAnsi="Garamond" w:cs="Garamond"/>
          <w:b/>
          <w:bCs/>
          <w:sz w:val="24"/>
          <w:szCs w:val="24"/>
        </w:rPr>
        <w:t xml:space="preserve">. </w:t>
      </w:r>
      <w:r>
        <w:rPr>
          <w:rFonts w:ascii="Garamond" w:hAnsi="Garamond" w:cs="Garamond"/>
          <w:b/>
          <w:bCs/>
          <w:sz w:val="24"/>
          <w:szCs w:val="24"/>
        </w:rPr>
        <w:t>április</w:t>
      </w:r>
      <w:r w:rsidR="00F73BD3">
        <w:rPr>
          <w:rFonts w:ascii="Garamond" w:hAnsi="Garamond" w:cs="Garamond"/>
          <w:b/>
          <w:bCs/>
          <w:sz w:val="24"/>
          <w:szCs w:val="24"/>
        </w:rPr>
        <w:t xml:space="preserve"> 2</w:t>
      </w:r>
      <w:r w:rsidR="00DB30EF">
        <w:rPr>
          <w:rFonts w:ascii="Garamond" w:hAnsi="Garamond" w:cs="Garamond"/>
          <w:b/>
          <w:bCs/>
          <w:sz w:val="24"/>
          <w:szCs w:val="24"/>
        </w:rPr>
        <w:t>7</w:t>
      </w:r>
      <w:r w:rsidR="00F73BD3">
        <w:rPr>
          <w:rFonts w:ascii="Garamond" w:hAnsi="Garamond" w:cs="Garamond"/>
          <w:b/>
          <w:bCs/>
          <w:sz w:val="24"/>
          <w:szCs w:val="24"/>
        </w:rPr>
        <w:t>.</w:t>
      </w:r>
      <w:r w:rsidR="00743CCD" w:rsidRPr="00455DEA">
        <w:rPr>
          <w:rFonts w:ascii="Garamond" w:hAnsi="Garamond" w:cs="Garamond"/>
          <w:b/>
          <w:bCs/>
          <w:sz w:val="24"/>
          <w:szCs w:val="24"/>
        </w:rPr>
        <w:t xml:space="preserve"> 10.</w:t>
      </w:r>
      <w:r w:rsidR="00743CCD" w:rsidRPr="00455DEA">
        <w:rPr>
          <w:rFonts w:ascii="Garamond" w:hAnsi="Garamond" w:cs="Garamond"/>
          <w:b/>
          <w:bCs/>
          <w:sz w:val="24"/>
          <w:szCs w:val="24"/>
          <w:u w:val="single"/>
          <w:vertAlign w:val="superscript"/>
        </w:rPr>
        <w:t>00</w:t>
      </w:r>
      <w:r w:rsidR="00743CCD" w:rsidRPr="00455DEA">
        <w:rPr>
          <w:rFonts w:ascii="Garamond" w:hAnsi="Garamond" w:cs="Garamond"/>
          <w:b/>
          <w:bCs/>
          <w:sz w:val="24"/>
          <w:szCs w:val="24"/>
        </w:rPr>
        <w:t xml:space="preserve"> óra</w:t>
      </w:r>
    </w:p>
    <w:p w14:paraId="23F5D0BD" w14:textId="77777777" w:rsidR="00743CCD" w:rsidRPr="00455DEA" w:rsidRDefault="00743CCD" w:rsidP="00FD694A">
      <w:pPr>
        <w:tabs>
          <w:tab w:val="left" w:pos="567"/>
        </w:tabs>
        <w:spacing w:after="0" w:line="240" w:lineRule="auto"/>
        <w:ind w:left="567"/>
        <w:rPr>
          <w:rFonts w:ascii="Garamond" w:hAnsi="Garamond" w:cs="Garamond"/>
          <w:b/>
          <w:bCs/>
          <w:sz w:val="24"/>
          <w:szCs w:val="24"/>
        </w:rPr>
      </w:pPr>
    </w:p>
    <w:p w14:paraId="2855ACEA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 benyújtásának címe:</w:t>
      </w:r>
    </w:p>
    <w:p w14:paraId="79D76712" w14:textId="77777777" w:rsidR="0013292D" w:rsidRPr="00455DEA" w:rsidRDefault="0013292D">
      <w:pP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14:paraId="579A041D" w14:textId="77777777" w:rsidR="0013292D" w:rsidRPr="00455DEA" w:rsidRDefault="00743CCD">
      <w:pPr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sz w:val="24"/>
          <w:szCs w:val="24"/>
        </w:rPr>
        <w:t>9500 Celldömölk, Kolozsvár utca 2.</w:t>
      </w:r>
    </w:p>
    <w:p w14:paraId="7A7E9650" w14:textId="77777777" w:rsidR="00461CF3" w:rsidRPr="00455DEA" w:rsidRDefault="00461CF3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55984DB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Az ajánlattétel nyelve: </w:t>
      </w:r>
    </w:p>
    <w:p w14:paraId="364AA0E6" w14:textId="77777777" w:rsidR="0013292D" w:rsidRPr="00455DEA" w:rsidRDefault="0013292D">
      <w:pPr>
        <w:tabs>
          <w:tab w:val="left" w:pos="1491"/>
        </w:tabs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</w:p>
    <w:p w14:paraId="680B5B23" w14:textId="77777777" w:rsidR="0013292D" w:rsidRPr="00455DEA" w:rsidRDefault="0013292D">
      <w:pPr>
        <w:tabs>
          <w:tab w:val="left" w:pos="1491"/>
        </w:tabs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Magyar</w:t>
      </w:r>
    </w:p>
    <w:p w14:paraId="16B447C7" w14:textId="77777777" w:rsidR="0013292D" w:rsidRPr="00455DEA" w:rsidRDefault="0013292D">
      <w:pPr>
        <w:tabs>
          <w:tab w:val="left" w:pos="1491"/>
        </w:tabs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</w:p>
    <w:p w14:paraId="1D324CA6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ajánlatok felbontásának helye, ideje:</w:t>
      </w:r>
    </w:p>
    <w:p w14:paraId="2DB34E5A" w14:textId="77777777" w:rsidR="0013292D" w:rsidRPr="00455DEA" w:rsidRDefault="0013292D">
      <w:pPr>
        <w:spacing w:after="0" w:line="240" w:lineRule="auto"/>
        <w:ind w:left="567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52D1A890" w14:textId="77777777" w:rsidR="0013292D" w:rsidRPr="00455DEA" w:rsidRDefault="00743CCD">
      <w:pPr>
        <w:tabs>
          <w:tab w:val="left" w:pos="567"/>
        </w:tabs>
        <w:spacing w:after="0" w:line="240" w:lineRule="auto"/>
        <w:ind w:left="567"/>
        <w:rPr>
          <w:rFonts w:ascii="Garamond" w:hAnsi="Garamond" w:cs="Garamond"/>
          <w:b/>
          <w:sz w:val="24"/>
          <w:szCs w:val="24"/>
        </w:rPr>
      </w:pPr>
      <w:r w:rsidRPr="00455DEA">
        <w:rPr>
          <w:rFonts w:ascii="Garamond" w:hAnsi="Garamond" w:cs="Garamond"/>
          <w:b/>
          <w:sz w:val="24"/>
          <w:szCs w:val="24"/>
        </w:rPr>
        <w:t>9500 Celldömölk, Kolozsvár utca 2.</w:t>
      </w:r>
    </w:p>
    <w:p w14:paraId="503C7C4C" w14:textId="77777777" w:rsidR="00743CCD" w:rsidRPr="00455DEA" w:rsidRDefault="00743CCD">
      <w:pPr>
        <w:tabs>
          <w:tab w:val="left" w:pos="567"/>
        </w:tabs>
        <w:spacing w:after="0" w:line="240" w:lineRule="auto"/>
        <w:ind w:left="567"/>
        <w:rPr>
          <w:rFonts w:ascii="Garamond" w:hAnsi="Garamond" w:cs="Garamond"/>
          <w:b/>
          <w:sz w:val="24"/>
          <w:szCs w:val="24"/>
        </w:rPr>
      </w:pPr>
    </w:p>
    <w:p w14:paraId="3B793D3C" w14:textId="03D5501B" w:rsidR="00743CCD" w:rsidRPr="00455DEA" w:rsidRDefault="001C7CCB">
      <w:pPr>
        <w:tabs>
          <w:tab w:val="left" w:pos="567"/>
        </w:tabs>
        <w:spacing w:after="0" w:line="240" w:lineRule="auto"/>
        <w:ind w:left="567"/>
        <w:rPr>
          <w:rFonts w:ascii="Garamond" w:hAnsi="Garamond" w:cs="Garamond"/>
          <w:b/>
          <w:bCs/>
          <w:sz w:val="24"/>
          <w:szCs w:val="24"/>
          <w:shd w:val="clear" w:color="auto" w:fill="FFFF00"/>
        </w:rPr>
      </w:pPr>
      <w:r w:rsidRPr="008D180D">
        <w:rPr>
          <w:rFonts w:ascii="Garamond" w:hAnsi="Garamond" w:cs="Garamond"/>
          <w:b/>
          <w:bCs/>
          <w:sz w:val="24"/>
          <w:szCs w:val="24"/>
        </w:rPr>
        <w:t>2016</w:t>
      </w:r>
      <w:r w:rsidR="00743CCD" w:rsidRPr="008D180D">
        <w:rPr>
          <w:rFonts w:ascii="Garamond" w:hAnsi="Garamond" w:cs="Garamond"/>
          <w:b/>
          <w:bCs/>
          <w:sz w:val="24"/>
          <w:szCs w:val="24"/>
        </w:rPr>
        <w:t xml:space="preserve">. </w:t>
      </w:r>
      <w:r w:rsidRPr="008D180D">
        <w:rPr>
          <w:rFonts w:ascii="Garamond" w:hAnsi="Garamond" w:cs="Garamond"/>
          <w:b/>
          <w:bCs/>
          <w:sz w:val="24"/>
          <w:szCs w:val="24"/>
        </w:rPr>
        <w:t>április</w:t>
      </w:r>
      <w:r w:rsidR="00743CCD" w:rsidRPr="008D180D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="00515B12">
        <w:rPr>
          <w:rFonts w:ascii="Garamond" w:hAnsi="Garamond" w:cs="Garamond"/>
          <w:b/>
          <w:bCs/>
          <w:sz w:val="24"/>
          <w:szCs w:val="24"/>
        </w:rPr>
        <w:t>2</w:t>
      </w:r>
      <w:r w:rsidR="00DB30EF">
        <w:rPr>
          <w:rFonts w:ascii="Garamond" w:hAnsi="Garamond" w:cs="Garamond"/>
          <w:b/>
          <w:bCs/>
          <w:sz w:val="24"/>
          <w:szCs w:val="24"/>
        </w:rPr>
        <w:t>7</w:t>
      </w:r>
      <w:r w:rsidR="00515B12">
        <w:rPr>
          <w:rFonts w:ascii="Garamond" w:hAnsi="Garamond" w:cs="Garamond"/>
          <w:b/>
          <w:bCs/>
          <w:sz w:val="24"/>
          <w:szCs w:val="24"/>
        </w:rPr>
        <w:t>.</w:t>
      </w:r>
      <w:r w:rsidR="00743CCD" w:rsidRPr="008D180D">
        <w:rPr>
          <w:rFonts w:ascii="Garamond" w:hAnsi="Garamond" w:cs="Garamond"/>
          <w:b/>
          <w:bCs/>
          <w:sz w:val="24"/>
          <w:szCs w:val="24"/>
        </w:rPr>
        <w:t xml:space="preserve"> 10.</w:t>
      </w:r>
      <w:r w:rsidR="00743CCD" w:rsidRPr="008D180D">
        <w:rPr>
          <w:rFonts w:ascii="Garamond" w:hAnsi="Garamond" w:cs="Garamond"/>
          <w:b/>
          <w:bCs/>
          <w:sz w:val="24"/>
          <w:szCs w:val="24"/>
          <w:u w:val="single"/>
          <w:vertAlign w:val="superscript"/>
        </w:rPr>
        <w:t>30</w:t>
      </w:r>
      <w:r w:rsidR="00743CCD" w:rsidRPr="008D180D">
        <w:rPr>
          <w:rFonts w:ascii="Garamond" w:hAnsi="Garamond" w:cs="Garamond"/>
          <w:b/>
          <w:bCs/>
          <w:sz w:val="24"/>
          <w:szCs w:val="24"/>
        </w:rPr>
        <w:t xml:space="preserve"> óra</w:t>
      </w:r>
    </w:p>
    <w:p w14:paraId="352F0788" w14:textId="77777777" w:rsidR="0013292D" w:rsidRPr="00455DEA" w:rsidRDefault="0013292D">
      <w:pPr>
        <w:tabs>
          <w:tab w:val="left" w:pos="567"/>
        </w:tabs>
        <w:spacing w:after="0" w:line="240" w:lineRule="auto"/>
        <w:ind w:left="567"/>
        <w:rPr>
          <w:rFonts w:ascii="Garamond" w:hAnsi="Garamond" w:cs="Garamond"/>
          <w:b/>
          <w:bCs/>
          <w:sz w:val="24"/>
          <w:szCs w:val="24"/>
          <w:shd w:val="clear" w:color="auto" w:fill="FFFF00"/>
        </w:rPr>
      </w:pPr>
    </w:p>
    <w:p w14:paraId="6840B2FD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Az ajánlatok felbontásán jelenlétre jogosultak: </w:t>
      </w:r>
    </w:p>
    <w:p w14:paraId="151F71CC" w14:textId="77777777" w:rsidR="0013292D" w:rsidRPr="00455DEA" w:rsidRDefault="0013292D">
      <w:pPr>
        <w:spacing w:after="0" w:line="240" w:lineRule="auto"/>
        <w:ind w:left="567" w:hanging="567"/>
        <w:rPr>
          <w:rFonts w:ascii="Garamond" w:hAnsi="Garamond" w:cs="Garamond"/>
          <w:sz w:val="24"/>
          <w:szCs w:val="24"/>
        </w:rPr>
      </w:pPr>
    </w:p>
    <w:p w14:paraId="725D696F" w14:textId="77777777" w:rsidR="0013292D" w:rsidRPr="00455DEA" w:rsidRDefault="0013292D">
      <w:pPr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ajánlattevőket igazoltan képviselő személyek.</w:t>
      </w:r>
    </w:p>
    <w:p w14:paraId="04A2CEB9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74E14B5F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ajánlati kötöttség minimális időtartama</w:t>
      </w:r>
    </w:p>
    <w:p w14:paraId="02157640" w14:textId="77777777" w:rsidR="0013292D" w:rsidRPr="00455DEA" w:rsidRDefault="0013292D">
      <w:pPr>
        <w:spacing w:after="0" w:line="240" w:lineRule="auto"/>
        <w:ind w:left="567"/>
        <w:rPr>
          <w:rFonts w:ascii="Garamond" w:hAnsi="Garamond" w:cs="Garamond"/>
          <w:sz w:val="24"/>
          <w:szCs w:val="24"/>
        </w:rPr>
      </w:pPr>
    </w:p>
    <w:p w14:paraId="0C6616BF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trike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ajánlattételi hat</w:t>
      </w:r>
      <w:r w:rsidR="00435626">
        <w:rPr>
          <w:rFonts w:ascii="Garamond" w:hAnsi="Garamond" w:cs="Garamond"/>
          <w:sz w:val="24"/>
          <w:szCs w:val="24"/>
        </w:rPr>
        <w:t>áridő</w:t>
      </w:r>
      <w:r w:rsidR="0014768B" w:rsidRPr="00455DEA">
        <w:rPr>
          <w:rFonts w:ascii="Garamond" w:hAnsi="Garamond" w:cs="Garamond"/>
          <w:sz w:val="24"/>
          <w:szCs w:val="24"/>
        </w:rPr>
        <w:t xml:space="preserve"> lejártától számított 30</w:t>
      </w:r>
      <w:r w:rsidRPr="00455DEA">
        <w:rPr>
          <w:rFonts w:ascii="Garamond" w:hAnsi="Garamond" w:cs="Garamond"/>
          <w:sz w:val="24"/>
          <w:szCs w:val="24"/>
        </w:rPr>
        <w:t xml:space="preserve"> nap.</w:t>
      </w:r>
    </w:p>
    <w:p w14:paraId="43835848" w14:textId="77777777" w:rsidR="0013292D" w:rsidRPr="00455DEA" w:rsidRDefault="0013292D" w:rsidP="0014768B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20DEAA26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Az eljárás eredményéről szóló tájékoztatás megküldésének napja és a szerződéskötés tervezett időpontja:</w:t>
      </w:r>
    </w:p>
    <w:p w14:paraId="193242DB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383B973D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  <w:u w:val="single"/>
        </w:rPr>
        <w:t xml:space="preserve">Az eljárás eredményéről szóló </w:t>
      </w:r>
      <w:r w:rsidRPr="00455DEA">
        <w:rPr>
          <w:rFonts w:ascii="Garamond" w:hAnsi="Garamond" w:cs="Garamond"/>
          <w:bCs/>
          <w:iCs/>
          <w:sz w:val="24"/>
          <w:szCs w:val="24"/>
          <w:u w:val="single"/>
        </w:rPr>
        <w:t>tájékoztatás</w:t>
      </w: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 xml:space="preserve"> </w:t>
      </w:r>
      <w:r w:rsidRPr="00455DEA">
        <w:rPr>
          <w:rFonts w:ascii="Garamond" w:hAnsi="Garamond" w:cs="Garamond"/>
          <w:sz w:val="24"/>
          <w:szCs w:val="24"/>
          <w:u w:val="single"/>
        </w:rPr>
        <w:t>megküldésének napja:</w:t>
      </w:r>
      <w:r w:rsidRPr="00455DEA">
        <w:rPr>
          <w:rFonts w:ascii="Garamond" w:hAnsi="Garamond" w:cs="Garamond"/>
          <w:sz w:val="24"/>
          <w:szCs w:val="24"/>
        </w:rPr>
        <w:t xml:space="preserve"> </w:t>
      </w:r>
    </w:p>
    <w:p w14:paraId="6125C42B" w14:textId="296ED0DC" w:rsidR="0013292D" w:rsidRPr="00455DEA" w:rsidRDefault="00DB30EF">
      <w:pPr>
        <w:spacing w:after="0" w:line="240" w:lineRule="auto"/>
        <w:ind w:left="567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Legkésőbb a</w:t>
      </w:r>
      <w:r w:rsidR="00DA1742">
        <w:rPr>
          <w:rFonts w:ascii="Garamond" w:hAnsi="Garamond" w:cs="Garamond"/>
          <w:b/>
          <w:sz w:val="24"/>
          <w:szCs w:val="24"/>
        </w:rPr>
        <w:t>z</w:t>
      </w:r>
      <w:r w:rsidR="0013292D" w:rsidRPr="00455DEA">
        <w:rPr>
          <w:rFonts w:ascii="Garamond" w:hAnsi="Garamond" w:cs="Garamond"/>
          <w:b/>
          <w:sz w:val="24"/>
          <w:szCs w:val="24"/>
        </w:rPr>
        <w:t xml:space="preserve"> ajánlatok bontását követő</w:t>
      </w:r>
      <w:r w:rsidR="0014768B" w:rsidRPr="00455DEA">
        <w:rPr>
          <w:rFonts w:ascii="Garamond" w:hAnsi="Garamond" w:cs="Garamond"/>
          <w:b/>
          <w:sz w:val="24"/>
          <w:szCs w:val="24"/>
        </w:rPr>
        <w:t xml:space="preserve"> </w:t>
      </w:r>
      <w:r w:rsidR="00743CCD" w:rsidRPr="00455DEA">
        <w:rPr>
          <w:rFonts w:ascii="Garamond" w:hAnsi="Garamond" w:cs="Garamond"/>
          <w:b/>
          <w:sz w:val="24"/>
          <w:szCs w:val="24"/>
        </w:rPr>
        <w:t>3</w:t>
      </w:r>
      <w:r w:rsidR="00515B12">
        <w:rPr>
          <w:rFonts w:ascii="Garamond" w:hAnsi="Garamond" w:cs="Garamond"/>
          <w:b/>
          <w:sz w:val="24"/>
          <w:szCs w:val="24"/>
        </w:rPr>
        <w:t>.</w:t>
      </w:r>
      <w:r w:rsidR="0013292D" w:rsidRPr="00455DEA">
        <w:rPr>
          <w:rFonts w:ascii="Garamond" w:hAnsi="Garamond" w:cs="Garamond"/>
          <w:b/>
          <w:sz w:val="24"/>
          <w:szCs w:val="24"/>
        </w:rPr>
        <w:t xml:space="preserve"> munkanap.</w:t>
      </w:r>
    </w:p>
    <w:p w14:paraId="00E38AA1" w14:textId="77777777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3449F045" w14:textId="1B4F527A" w:rsidR="0013292D" w:rsidRPr="00455DEA" w:rsidRDefault="0013292D">
      <w:pPr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  <w:u w:val="single"/>
        </w:rPr>
      </w:pPr>
      <w:r w:rsidRPr="00455DEA">
        <w:rPr>
          <w:rFonts w:ascii="Garamond" w:hAnsi="Garamond" w:cs="Garamond"/>
          <w:sz w:val="24"/>
          <w:szCs w:val="24"/>
          <w:u w:val="single"/>
        </w:rPr>
        <w:t>A szerződéskötés időpontja:</w:t>
      </w:r>
      <w:r w:rsidRPr="00455DEA">
        <w:rPr>
          <w:rFonts w:ascii="Garamond" w:hAnsi="Garamond" w:cs="Garamond"/>
          <w:sz w:val="24"/>
          <w:szCs w:val="24"/>
        </w:rPr>
        <w:t xml:space="preserve"> </w:t>
      </w:r>
      <w:r w:rsidRPr="00455DEA">
        <w:rPr>
          <w:rFonts w:ascii="Garamond" w:hAnsi="Garamond" w:cs="Garamond"/>
          <w:b/>
          <w:sz w:val="24"/>
          <w:szCs w:val="24"/>
        </w:rPr>
        <w:t>az eljárás eredményéről szóló tájékoztatás megküldését követő napon.</w:t>
      </w:r>
    </w:p>
    <w:p w14:paraId="1393603C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  <w:u w:val="single"/>
        </w:rPr>
      </w:pPr>
    </w:p>
    <w:p w14:paraId="1C850C87" w14:textId="77777777" w:rsidR="00156CBD" w:rsidRDefault="00156CBD" w:rsidP="00156CB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A dokumentáció rendelkezésre bocsátásának módja, határideje, beszerzési helye és pénzügyi feltételei:</w:t>
      </w:r>
    </w:p>
    <w:p w14:paraId="6B842493" w14:textId="35B159B2" w:rsidR="00156CBD" w:rsidRPr="00156CBD" w:rsidRDefault="00156CBD" w:rsidP="00156CBD">
      <w:pPr>
        <w:tabs>
          <w:tab w:val="left" w:pos="149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  <w:r w:rsidRPr="00156CBD">
        <w:rPr>
          <w:rFonts w:ascii="Garamond" w:hAnsi="Garamond" w:cs="Garamond"/>
          <w:sz w:val="24"/>
          <w:szCs w:val="24"/>
        </w:rPr>
        <w:lastRenderedPageBreak/>
        <w:t>A dokumentációt bármely érdekelt gazdasági társaság térítésmentesen kérvényezheti az ajánlatok felbontásának napjáig. A dokumentáció az ajánlattevő által megjelölt</w:t>
      </w:r>
      <w:r w:rsidR="006E1DD7">
        <w:rPr>
          <w:rFonts w:ascii="Garamond" w:hAnsi="Garamond" w:cs="Garamond"/>
          <w:sz w:val="24"/>
          <w:szCs w:val="24"/>
        </w:rPr>
        <w:t xml:space="preserve"> </w:t>
      </w:r>
      <w:r w:rsidRPr="00156CBD">
        <w:rPr>
          <w:rFonts w:ascii="Garamond" w:hAnsi="Garamond" w:cs="Garamond"/>
          <w:sz w:val="24"/>
          <w:szCs w:val="24"/>
        </w:rPr>
        <w:t xml:space="preserve">címre kerül megküldésre. A tervdokumentáció és az ahhoz kapcsolódó műszaki dokumentumok az alábbi időpontokban és </w:t>
      </w:r>
      <w:r w:rsidR="00DB30EF">
        <w:rPr>
          <w:rFonts w:ascii="Garamond" w:hAnsi="Garamond" w:cs="Garamond"/>
          <w:sz w:val="24"/>
          <w:szCs w:val="24"/>
        </w:rPr>
        <w:t xml:space="preserve">elektronikus </w:t>
      </w:r>
      <w:r w:rsidRPr="00156CBD">
        <w:rPr>
          <w:rFonts w:ascii="Garamond" w:hAnsi="Garamond" w:cs="Garamond"/>
          <w:sz w:val="24"/>
          <w:szCs w:val="24"/>
        </w:rPr>
        <w:t>címen igényelhető.</w:t>
      </w:r>
    </w:p>
    <w:p w14:paraId="477BFA7C" w14:textId="77777777" w:rsidR="00156CBD" w:rsidRPr="00156CBD" w:rsidRDefault="00156CBD" w:rsidP="00156CBD">
      <w:pPr>
        <w:tabs>
          <w:tab w:val="left" w:pos="1491"/>
        </w:tabs>
        <w:spacing w:after="0" w:line="240" w:lineRule="auto"/>
        <w:ind w:left="567"/>
        <w:jc w:val="both"/>
        <w:rPr>
          <w:rFonts w:ascii="Garamond" w:hAnsi="Garamond" w:cs="Garamond"/>
          <w:sz w:val="24"/>
          <w:szCs w:val="24"/>
        </w:rPr>
      </w:pPr>
    </w:p>
    <w:p w14:paraId="7A455437" w14:textId="50E9DCD9" w:rsidR="00156CBD" w:rsidRPr="00156CBD" w:rsidRDefault="00156CBD" w:rsidP="00156CBD">
      <w:pPr>
        <w:tabs>
          <w:tab w:val="left" w:pos="1491"/>
        </w:tabs>
        <w:spacing w:after="0" w:line="240" w:lineRule="auto"/>
        <w:ind w:left="567"/>
        <w:jc w:val="center"/>
        <w:rPr>
          <w:rFonts w:ascii="Garamond" w:hAnsi="Garamond" w:cs="Garamond"/>
          <w:b/>
          <w:sz w:val="24"/>
          <w:szCs w:val="24"/>
        </w:rPr>
      </w:pPr>
      <w:r w:rsidRPr="00156CBD">
        <w:rPr>
          <w:rFonts w:ascii="Garamond" w:hAnsi="Garamond" w:cs="Garamond"/>
          <w:b/>
          <w:sz w:val="24"/>
          <w:szCs w:val="24"/>
        </w:rPr>
        <w:t xml:space="preserve">Munkanapokon: hétfőtől – péntekig </w:t>
      </w:r>
      <w:r w:rsidR="00DB30EF">
        <w:rPr>
          <w:rFonts w:ascii="Garamond" w:hAnsi="Garamond" w:cs="Garamond"/>
          <w:b/>
          <w:sz w:val="24"/>
          <w:szCs w:val="24"/>
        </w:rPr>
        <w:t>8</w:t>
      </w:r>
      <w:r w:rsidRPr="00156CBD">
        <w:rPr>
          <w:rFonts w:ascii="Garamond" w:hAnsi="Garamond" w:cs="Garamond"/>
          <w:b/>
          <w:sz w:val="24"/>
          <w:szCs w:val="24"/>
        </w:rPr>
        <w:t>-1</w:t>
      </w:r>
      <w:r w:rsidR="00DB30EF">
        <w:rPr>
          <w:rFonts w:ascii="Garamond" w:hAnsi="Garamond" w:cs="Garamond"/>
          <w:b/>
          <w:sz w:val="24"/>
          <w:szCs w:val="24"/>
        </w:rPr>
        <w:t>6</w:t>
      </w:r>
      <w:r w:rsidRPr="00156CBD">
        <w:rPr>
          <w:rFonts w:ascii="Garamond" w:hAnsi="Garamond" w:cs="Garamond"/>
          <w:b/>
          <w:sz w:val="24"/>
          <w:szCs w:val="24"/>
        </w:rPr>
        <w:t xml:space="preserve"> óráig</w:t>
      </w:r>
      <w:r w:rsidR="00DB30EF">
        <w:rPr>
          <w:rFonts w:ascii="Garamond" w:hAnsi="Garamond" w:cs="Garamond"/>
          <w:b/>
          <w:sz w:val="24"/>
          <w:szCs w:val="24"/>
        </w:rPr>
        <w:t>,</w:t>
      </w:r>
    </w:p>
    <w:p w14:paraId="50BCB4C5" w14:textId="55F5F026" w:rsidR="00156CBD" w:rsidRPr="00156CBD" w:rsidRDefault="00DB30EF" w:rsidP="00156CBD">
      <w:pPr>
        <w:tabs>
          <w:tab w:val="left" w:pos="1491"/>
        </w:tabs>
        <w:spacing w:after="0" w:line="240" w:lineRule="auto"/>
        <w:ind w:left="567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az </w:t>
      </w:r>
      <w:r w:rsidR="00156CBD" w:rsidRPr="00156CBD">
        <w:rPr>
          <w:rFonts w:ascii="Garamond" w:hAnsi="Garamond" w:cs="Garamond"/>
          <w:b/>
          <w:sz w:val="24"/>
          <w:szCs w:val="24"/>
        </w:rPr>
        <w:t>ajánlatok felbontásának napján 8-10 óráig</w:t>
      </w:r>
      <w:r>
        <w:rPr>
          <w:rFonts w:ascii="Garamond" w:hAnsi="Garamond" w:cs="Garamond"/>
          <w:b/>
          <w:sz w:val="24"/>
          <w:szCs w:val="24"/>
        </w:rPr>
        <w:t>.</w:t>
      </w:r>
    </w:p>
    <w:p w14:paraId="726FCDE5" w14:textId="496F7D9F" w:rsidR="00156CBD" w:rsidRPr="0061188C" w:rsidRDefault="00DB30EF" w:rsidP="00156CBD">
      <w:pPr>
        <w:tabs>
          <w:tab w:val="left" w:pos="1491"/>
        </w:tabs>
        <w:spacing w:after="0" w:line="240" w:lineRule="auto"/>
        <w:ind w:left="567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Cím: gabor.nemeth@eco-cogito.hu</w:t>
      </w:r>
    </w:p>
    <w:p w14:paraId="463AAC59" w14:textId="77777777" w:rsidR="0013292D" w:rsidRPr="00455DEA" w:rsidRDefault="0013292D" w:rsidP="0014768B">
      <w:pPr>
        <w:spacing w:after="0" w:line="240" w:lineRule="auto"/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</w:pPr>
    </w:p>
    <w:p w14:paraId="53F2AA5F" w14:textId="77777777" w:rsidR="0013292D" w:rsidRPr="00455DEA" w:rsidRDefault="0013292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bCs/>
          <w:i/>
          <w:iCs/>
          <w:sz w:val="24"/>
          <w:szCs w:val="24"/>
          <w:u w:val="single"/>
        </w:rPr>
        <w:t>Egyéb információk:</w:t>
      </w:r>
    </w:p>
    <w:p w14:paraId="1F7EE8C3" w14:textId="77777777" w:rsidR="0013292D" w:rsidRPr="00455DEA" w:rsidRDefault="0013292D" w:rsidP="0014768B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.</w:t>
      </w:r>
    </w:p>
    <w:p w14:paraId="62B44A0B" w14:textId="77777777" w:rsidR="0013292D" w:rsidRPr="00455DEA" w:rsidRDefault="0013292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Ajánlattevő tájékozódni köteles a munkavállalók védelmére és a munkafeltételekre vonatkozó olyan kötelezettségekről, amelyeknek a teljesítés helyén és a szerződés teljesítése során meg kell felelni.</w:t>
      </w:r>
    </w:p>
    <w:p w14:paraId="39897398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692461C3" w14:textId="77777777" w:rsidR="0013292D" w:rsidRPr="00455DEA" w:rsidRDefault="0013292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</w:t>
      </w:r>
      <w:r w:rsidR="007000A1" w:rsidRPr="00455DEA">
        <w:rPr>
          <w:rFonts w:ascii="Garamond" w:hAnsi="Garamond" w:cs="Garamond"/>
          <w:sz w:val="24"/>
          <w:szCs w:val="24"/>
        </w:rPr>
        <w:t xml:space="preserve"> elején felolvasólapot kell elhelyezni.</w:t>
      </w:r>
    </w:p>
    <w:p w14:paraId="33C763FC" w14:textId="77777777" w:rsidR="0013292D" w:rsidRPr="00455DEA" w:rsidRDefault="0013292D">
      <w:pPr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</w:p>
    <w:p w14:paraId="035394D7" w14:textId="77777777" w:rsidR="0013292D" w:rsidRPr="00455DEA" w:rsidRDefault="0013292D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color w:val="000000"/>
          <w:sz w:val="24"/>
          <w:szCs w:val="24"/>
        </w:rPr>
        <w:t xml:space="preserve">Az ajánlatokat írásban, </w:t>
      </w:r>
      <w:r w:rsidR="007000A1" w:rsidRPr="00455DEA">
        <w:rPr>
          <w:rFonts w:ascii="Garamond" w:hAnsi="Garamond" w:cs="Garamond"/>
          <w:b/>
          <w:bCs/>
          <w:color w:val="000000"/>
          <w:sz w:val="24"/>
          <w:szCs w:val="24"/>
        </w:rPr>
        <w:t>1 eredeti</w:t>
      </w:r>
      <w:r w:rsidRPr="00455DEA">
        <w:rPr>
          <w:rFonts w:ascii="Garamond" w:hAnsi="Garamond" w:cs="Garamond"/>
          <w:b/>
          <w:bCs/>
          <w:color w:val="000000"/>
          <w:sz w:val="24"/>
          <w:szCs w:val="24"/>
        </w:rPr>
        <w:t xml:space="preserve"> példányban</w:t>
      </w:r>
      <w:r w:rsidRPr="00455DEA">
        <w:rPr>
          <w:rFonts w:ascii="Garamond" w:hAnsi="Garamond" w:cs="Garamond"/>
          <w:color w:val="000000"/>
          <w:sz w:val="24"/>
          <w:szCs w:val="24"/>
        </w:rPr>
        <w:t xml:space="preserve">, zárt </w:t>
      </w:r>
      <w:r w:rsidR="007000A1" w:rsidRPr="00455DEA">
        <w:rPr>
          <w:rFonts w:ascii="Garamond" w:hAnsi="Garamond" w:cs="Garamond"/>
          <w:color w:val="000000"/>
          <w:sz w:val="24"/>
          <w:szCs w:val="24"/>
        </w:rPr>
        <w:t>csomagolásban kell benyújtani.</w:t>
      </w:r>
    </w:p>
    <w:p w14:paraId="3881AADD" w14:textId="77777777" w:rsidR="0013292D" w:rsidRPr="00455DEA" w:rsidRDefault="0013292D">
      <w:pPr>
        <w:spacing w:after="0" w:line="240" w:lineRule="auto"/>
        <w:ind w:left="285" w:firstLine="708"/>
        <w:jc w:val="both"/>
        <w:rPr>
          <w:rFonts w:ascii="Garamond" w:hAnsi="Garamond" w:cs="Garamond"/>
          <w:sz w:val="24"/>
          <w:szCs w:val="24"/>
        </w:rPr>
      </w:pPr>
    </w:p>
    <w:p w14:paraId="6184A0F3" w14:textId="77777777" w:rsidR="0013292D" w:rsidRPr="00455DEA" w:rsidRDefault="0013292D">
      <w:pPr>
        <w:spacing w:after="0" w:line="240" w:lineRule="auto"/>
        <w:ind w:left="285" w:firstLine="708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 xml:space="preserve">Az ajánlat </w:t>
      </w:r>
      <w:r w:rsidRPr="00455DEA">
        <w:rPr>
          <w:rFonts w:ascii="Garamond" w:hAnsi="Garamond" w:cs="Garamond"/>
          <w:sz w:val="24"/>
          <w:szCs w:val="24"/>
          <w:u w:val="single"/>
        </w:rPr>
        <w:t>formai követelményei</w:t>
      </w:r>
      <w:r w:rsidRPr="00455DEA">
        <w:rPr>
          <w:rFonts w:ascii="Garamond" w:hAnsi="Garamond" w:cs="Garamond"/>
          <w:sz w:val="24"/>
          <w:szCs w:val="24"/>
        </w:rPr>
        <w:t xml:space="preserve"> a következők:</w:t>
      </w:r>
    </w:p>
    <w:p w14:paraId="381F71C1" w14:textId="77002B2D" w:rsidR="0013292D" w:rsidRPr="00455DEA" w:rsidRDefault="0013292D">
      <w:pPr>
        <w:spacing w:after="0" w:line="24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 eredeti példányát lapozhatóan össze kell fűzni.</w:t>
      </w:r>
    </w:p>
    <w:p w14:paraId="295BCD09" w14:textId="77777777" w:rsidR="0013292D" w:rsidRPr="00455DEA" w:rsidRDefault="0013292D">
      <w:pPr>
        <w:spacing w:after="0" w:line="24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 oldalszámozása eggyel kezdődjön és oldalanként növekedjen. Elegendő a szöveget vagy számokat vagy képet tartalmazó oldalakat számozni, az üres oldalakat nem kell, de lehet. A címlapot és hátlapot (ha vannak) nem kell, de lehet számozni. Az ajánlatkérő az ettől kismértékben eltérő számozást (pl. egyes oldalaknál a /A, /B oldalszám) is köteles elfogadni, ha a tartalomjegyzékben az egyes iratok helye egyértelműen azonosítható és az iratok helyére egyértelműen lehet hivatkozni. Az ajánlatkérő a kismértékben hiányos számozást kiegészítheti, ha ez az ajánlatban való tájékozódása, illetve az ajánlatra való hivatkozása érdekében szükséges.</w:t>
      </w:r>
    </w:p>
    <w:p w14:paraId="39FCA517" w14:textId="5C854652" w:rsidR="0013292D" w:rsidRPr="00455DEA" w:rsidRDefault="0013292D" w:rsidP="00A37AC6">
      <w:pPr>
        <w:spacing w:after="0" w:line="240" w:lineRule="auto"/>
        <w:ind w:left="1134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ajánlatnak az elején tartalomjegyzéket kell tartalmaznia, mely alapján az ajánlatban szereplő dokumentumok oldalszám alapján megtalálhatóak.</w:t>
      </w:r>
    </w:p>
    <w:p w14:paraId="03093DC1" w14:textId="77777777" w:rsidR="0013292D" w:rsidRPr="00455DEA" w:rsidRDefault="0013292D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1492CB4A" w14:textId="77777777" w:rsidR="0013292D" w:rsidRPr="00455DEA" w:rsidRDefault="0013292D">
      <w:pPr>
        <w:spacing w:after="0" w:line="240" w:lineRule="auto"/>
        <w:ind w:left="993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color w:val="000000"/>
          <w:sz w:val="24"/>
          <w:szCs w:val="24"/>
        </w:rPr>
        <w:t xml:space="preserve">Az ajánlatokat tartalmazó csomag külső borításán </w:t>
      </w:r>
      <w:r w:rsidRPr="00455DEA">
        <w:rPr>
          <w:rFonts w:ascii="Garamond" w:hAnsi="Garamond" w:cs="Garamond"/>
          <w:i/>
          <w:iCs/>
          <w:color w:val="000000"/>
          <w:sz w:val="24"/>
          <w:szCs w:val="24"/>
        </w:rPr>
        <w:t xml:space="preserve">a </w:t>
      </w:r>
      <w:r w:rsidR="007000A1" w:rsidRPr="00455DEA">
        <w:rPr>
          <w:rFonts w:ascii="Garamond" w:hAnsi="Garamond" w:cs="Garamond"/>
          <w:i/>
          <w:iCs/>
          <w:sz w:val="24"/>
          <w:szCs w:val="24"/>
        </w:rPr>
        <w:t>„</w:t>
      </w:r>
      <w:r w:rsidR="00743CCD" w:rsidRPr="00455DEA">
        <w:rPr>
          <w:rFonts w:ascii="Garamond" w:hAnsi="Garamond" w:cs="Garamond"/>
          <w:i/>
          <w:sz w:val="24"/>
          <w:szCs w:val="24"/>
        </w:rPr>
        <w:t xml:space="preserve">Celldömölk, </w:t>
      </w:r>
      <w:r w:rsidR="00440088">
        <w:rPr>
          <w:rFonts w:ascii="Garamond" w:hAnsi="Garamond" w:cs="Garamond"/>
          <w:i/>
          <w:sz w:val="24"/>
          <w:szCs w:val="24"/>
        </w:rPr>
        <w:t>József Attila 2. szám alatt található sportcsarnok</w:t>
      </w:r>
      <w:r w:rsidR="00986441">
        <w:rPr>
          <w:rFonts w:ascii="Garamond" w:hAnsi="Garamond" w:cs="Garamond"/>
          <w:i/>
          <w:sz w:val="24"/>
          <w:szCs w:val="24"/>
        </w:rPr>
        <w:t xml:space="preserve"> kivitelezésének</w:t>
      </w:r>
      <w:r w:rsidR="00440088">
        <w:rPr>
          <w:rFonts w:ascii="Garamond" w:hAnsi="Garamond" w:cs="Garamond"/>
          <w:i/>
          <w:sz w:val="24"/>
          <w:szCs w:val="24"/>
        </w:rPr>
        <w:t xml:space="preserve"> kiegészítő munkái</w:t>
      </w:r>
      <w:r w:rsidRPr="00455DEA">
        <w:rPr>
          <w:rFonts w:ascii="Garamond" w:hAnsi="Garamond" w:cs="Garamond"/>
          <w:i/>
          <w:iCs/>
          <w:sz w:val="24"/>
          <w:szCs w:val="24"/>
        </w:rPr>
        <w:t>”</w:t>
      </w:r>
      <w:r w:rsidRPr="00455DEA">
        <w:rPr>
          <w:rFonts w:ascii="Garamond" w:hAnsi="Garamond" w:cs="Garamond"/>
          <w:sz w:val="24"/>
          <w:szCs w:val="24"/>
        </w:rPr>
        <w:t xml:space="preserve"> illetve </w:t>
      </w:r>
      <w:r w:rsidRPr="00455DEA">
        <w:rPr>
          <w:rFonts w:ascii="Garamond" w:hAnsi="Garamond" w:cs="Garamond"/>
          <w:i/>
          <w:iCs/>
          <w:sz w:val="24"/>
          <w:szCs w:val="24"/>
        </w:rPr>
        <w:t>„</w:t>
      </w:r>
      <w:r w:rsidRPr="00455DEA">
        <w:rPr>
          <w:rFonts w:ascii="Garamond" w:hAnsi="Garamond" w:cs="Garamond"/>
          <w:i/>
          <w:iCs/>
          <w:color w:val="000000"/>
          <w:sz w:val="24"/>
          <w:szCs w:val="24"/>
        </w:rPr>
        <w:t>Az ajánlattételi határidő lejártáig felbontani tilos!”</w:t>
      </w:r>
      <w:r w:rsidR="00743CCD" w:rsidRPr="00455DEA">
        <w:rPr>
          <w:rFonts w:ascii="Garamond" w:hAnsi="Garamond" w:cs="Garamond"/>
          <w:i/>
          <w:iCs/>
          <w:color w:val="000000"/>
          <w:sz w:val="24"/>
          <w:szCs w:val="24"/>
        </w:rPr>
        <w:t xml:space="preserve"> </w:t>
      </w:r>
      <w:r w:rsidRPr="00455DEA">
        <w:rPr>
          <w:rFonts w:ascii="Garamond" w:hAnsi="Garamond" w:cs="Garamond"/>
          <w:color w:val="000000"/>
          <w:sz w:val="24"/>
          <w:szCs w:val="24"/>
        </w:rPr>
        <w:t xml:space="preserve">megjelölést kell feltüntetni. </w:t>
      </w:r>
    </w:p>
    <w:p w14:paraId="5E8D95DF" w14:textId="77777777" w:rsidR="0013292D" w:rsidRPr="00455DEA" w:rsidRDefault="0013292D">
      <w:pPr>
        <w:spacing w:after="0" w:line="240" w:lineRule="auto"/>
        <w:ind w:left="993" w:hanging="426"/>
        <w:rPr>
          <w:rFonts w:ascii="Garamond" w:hAnsi="Garamond" w:cs="Garamond"/>
          <w:sz w:val="24"/>
          <w:szCs w:val="24"/>
        </w:rPr>
      </w:pPr>
    </w:p>
    <w:p w14:paraId="78BB817F" w14:textId="77777777" w:rsidR="0013292D" w:rsidRPr="00455DEA" w:rsidRDefault="0013292D" w:rsidP="00FD694A">
      <w:pPr>
        <w:pStyle w:val="Listaszerbekezds1"/>
        <w:numPr>
          <w:ilvl w:val="0"/>
          <w:numId w:val="2"/>
        </w:numPr>
        <w:spacing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</w:rPr>
        <w:t>Az ajánlatban benyújtott igazolá</w:t>
      </w:r>
      <w:r w:rsidR="007000A1" w:rsidRPr="00455DEA">
        <w:rPr>
          <w:rFonts w:ascii="Garamond" w:hAnsi="Garamond" w:cs="Garamond"/>
          <w:sz w:val="24"/>
        </w:rPr>
        <w:t>sokat</w:t>
      </w:r>
      <w:r w:rsidRPr="00455DEA">
        <w:rPr>
          <w:rFonts w:ascii="Garamond" w:hAnsi="Garamond" w:cs="Garamond"/>
          <w:sz w:val="24"/>
        </w:rPr>
        <w:t xml:space="preserve"> egyszerű másolatban is be lehet nyújtani Amennyiben bármely, az ajánlathoz csatolt okirat, igazolás, nyilatkozat, stb. nem magyar nyelven kerül kiállításra, úgy azt az ajánlattevő magyar nyelvű for</w:t>
      </w:r>
      <w:r w:rsidR="007000A1" w:rsidRPr="00455DEA">
        <w:rPr>
          <w:rFonts w:ascii="Garamond" w:hAnsi="Garamond" w:cs="Garamond"/>
          <w:sz w:val="24"/>
        </w:rPr>
        <w:t>dításban is köteles becsatolni.</w:t>
      </w:r>
    </w:p>
    <w:p w14:paraId="4C63DE25" w14:textId="77777777" w:rsidR="0013292D" w:rsidRPr="00455DEA" w:rsidRDefault="001329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hanging="425"/>
        <w:jc w:val="both"/>
        <w:rPr>
          <w:rFonts w:ascii="Garamond" w:hAnsi="Garamond" w:cs="Garamond"/>
          <w:color w:val="000000"/>
          <w:sz w:val="24"/>
          <w:szCs w:val="24"/>
        </w:rPr>
      </w:pPr>
      <w:r w:rsidRPr="00455DEA">
        <w:rPr>
          <w:rFonts w:ascii="Garamond" w:hAnsi="Garamond" w:cs="Garamond"/>
          <w:color w:val="000000"/>
          <w:sz w:val="24"/>
          <w:szCs w:val="24"/>
        </w:rPr>
        <w:t>Az ajánlatnak tartalmaznia kell:</w:t>
      </w:r>
    </w:p>
    <w:p w14:paraId="2E4E18C5" w14:textId="77777777" w:rsidR="0013292D" w:rsidRPr="00455DEA" w:rsidRDefault="0013292D">
      <w:pPr>
        <w:spacing w:after="0" w:line="240" w:lineRule="auto"/>
        <w:ind w:left="993"/>
        <w:rPr>
          <w:rFonts w:ascii="Garamond" w:hAnsi="Garamond" w:cs="Garamond"/>
          <w:color w:val="000000"/>
          <w:sz w:val="24"/>
          <w:szCs w:val="24"/>
        </w:rPr>
      </w:pPr>
    </w:p>
    <w:p w14:paraId="0519038E" w14:textId="77777777" w:rsidR="0013292D" w:rsidRPr="00455DEA" w:rsidRDefault="0013292D" w:rsidP="000A0ADE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Garamond"/>
          <w:sz w:val="28"/>
          <w:szCs w:val="24"/>
        </w:rPr>
      </w:pPr>
      <w:r w:rsidRPr="00455DEA">
        <w:rPr>
          <w:rFonts w:ascii="Garamond" w:hAnsi="Garamond" w:cs="Garamond"/>
          <w:color w:val="000000"/>
          <w:sz w:val="24"/>
          <w:szCs w:val="24"/>
        </w:rPr>
        <w:t>az ajánlatot aláíró valamennyi személy érvényes aláírási címpéldánya, vagy a 2006. évi V. törvény 9. § (1) bekezdés szerinti aláírási-mintája;</w:t>
      </w:r>
    </w:p>
    <w:p w14:paraId="2BAA04BA" w14:textId="77777777" w:rsidR="0013292D" w:rsidRPr="00455DEA" w:rsidRDefault="0013292D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</w:rPr>
        <w:t>a cégkivonatban nem szereplő kötelezettségvállaló(k) esetében a cégjegyzésre jogosult személytől származó, az ajánlat aláírására vonatkozó (a meghatalmazó és a meghatalmazott aláírását is tartalmazó) írásos meghatalmazást.</w:t>
      </w:r>
    </w:p>
    <w:p w14:paraId="34841881" w14:textId="77777777" w:rsidR="0013292D" w:rsidRPr="00455DEA" w:rsidRDefault="0013292D">
      <w:pPr>
        <w:spacing w:after="0" w:line="240" w:lineRule="auto"/>
        <w:ind w:left="1353"/>
        <w:jc w:val="both"/>
        <w:rPr>
          <w:rFonts w:ascii="Garamond" w:hAnsi="Garamond" w:cs="Garamond"/>
          <w:sz w:val="24"/>
          <w:szCs w:val="24"/>
        </w:rPr>
      </w:pPr>
    </w:p>
    <w:p w14:paraId="4AACEAE6" w14:textId="77777777" w:rsidR="0013292D" w:rsidRPr="00455DEA" w:rsidRDefault="00FD69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 xml:space="preserve">     </w:t>
      </w:r>
      <w:r w:rsidR="0013292D" w:rsidRPr="00455DEA">
        <w:rPr>
          <w:rFonts w:ascii="Garamond" w:hAnsi="Garamond" w:cs="Garamond"/>
          <w:sz w:val="24"/>
          <w:szCs w:val="24"/>
        </w:rPr>
        <w:t>Az ajánlatok összeállításával és benyújtásával kapcsolatban felmerült összes költség az ajánlattevőt terheli.</w:t>
      </w:r>
    </w:p>
    <w:p w14:paraId="66BC51D1" w14:textId="77777777" w:rsidR="0013292D" w:rsidRPr="00455DEA" w:rsidRDefault="0013292D">
      <w:pPr>
        <w:tabs>
          <w:tab w:val="left" w:pos="993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619BBE14" w14:textId="77777777" w:rsidR="0013292D" w:rsidRPr="00455DEA" w:rsidRDefault="0013292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 xml:space="preserve">Az ajánlat, és egyéb dokumentumok illetve az azzal kapcsolatos postai küldemények esetleges késéséből vagy elvesztéséből eredő kockázat az ajánlattevőt terheli. </w:t>
      </w:r>
    </w:p>
    <w:p w14:paraId="2ED7E879" w14:textId="77777777" w:rsidR="0013292D" w:rsidRPr="00455DEA" w:rsidRDefault="0013292D">
      <w:pPr>
        <w:tabs>
          <w:tab w:val="left" w:pos="993"/>
        </w:tabs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BFE3051" w14:textId="77777777" w:rsidR="0013292D" w:rsidRPr="00455DEA" w:rsidRDefault="00FD69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 xml:space="preserve"> </w:t>
      </w:r>
      <w:r w:rsidR="0013292D" w:rsidRPr="00455DEA">
        <w:rPr>
          <w:rFonts w:ascii="Garamond" w:hAnsi="Garamond" w:cs="Garamond"/>
          <w:sz w:val="24"/>
          <w:szCs w:val="24"/>
        </w:rPr>
        <w:t xml:space="preserve">A vállalási árnak tartalmaznia kell minden költséget és a kivitelezéshez szükséges munkát, mely az ajánlattételi felhívásban és dokumentációban meghatározott feltételekkel a szerződés szerinti teljesítéséhez szükséges. </w:t>
      </w:r>
    </w:p>
    <w:p w14:paraId="51905C68" w14:textId="77777777" w:rsidR="0013292D" w:rsidRPr="00455DEA" w:rsidRDefault="0013292D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2A35D87A" w14:textId="77777777" w:rsidR="0013292D" w:rsidRPr="008D180D" w:rsidRDefault="000A0AD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 xml:space="preserve">     </w:t>
      </w:r>
      <w:r w:rsidR="0013292D" w:rsidRPr="008D180D">
        <w:rPr>
          <w:rFonts w:ascii="Garamond" w:hAnsi="Garamond" w:cs="Garamond"/>
          <w:sz w:val="24"/>
          <w:szCs w:val="24"/>
        </w:rPr>
        <w:t>Ajánlattevő köteles csatolni ajánlathoz kitöltött tételes költségvetési kiírást a dokumentáció mellékleteként kiadásra kerülő táblázat (árazatlan költségvetés) beárazásával.</w:t>
      </w:r>
    </w:p>
    <w:p w14:paraId="6EBE79DD" w14:textId="77777777" w:rsidR="0013292D" w:rsidRPr="00455DEA" w:rsidRDefault="0013292D" w:rsidP="007000A1">
      <w:pPr>
        <w:tabs>
          <w:tab w:val="left" w:pos="993"/>
        </w:tabs>
        <w:spacing w:after="0" w:line="240" w:lineRule="auto"/>
        <w:jc w:val="both"/>
        <w:rPr>
          <w:rFonts w:ascii="Garamond" w:hAnsi="Garamond" w:cs="Garamond"/>
          <w:sz w:val="24"/>
          <w:szCs w:val="24"/>
          <w:u w:val="single"/>
        </w:rPr>
      </w:pPr>
    </w:p>
    <w:p w14:paraId="1C56004F" w14:textId="77777777" w:rsidR="0013292D" w:rsidRPr="00455DEA" w:rsidRDefault="0013292D" w:rsidP="000A0ADE">
      <w:pPr>
        <w:pStyle w:val="Listaszerbekezds"/>
        <w:widowControl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55DEA">
        <w:rPr>
          <w:rFonts w:ascii="Garamond" w:hAnsi="Garamond" w:cs="Times New Roman"/>
          <w:sz w:val="24"/>
          <w:szCs w:val="24"/>
        </w:rPr>
        <w:t xml:space="preserve">Az </w:t>
      </w:r>
      <w:r w:rsidRPr="00455DEA">
        <w:rPr>
          <w:rFonts w:ascii="Garamond" w:hAnsi="Garamond" w:cs="Times New Roman"/>
          <w:sz w:val="24"/>
          <w:szCs w:val="24"/>
          <w:u w:val="single"/>
        </w:rPr>
        <w:t>ajánlatnak tartalmaznia kell</w:t>
      </w:r>
      <w:r w:rsidRPr="00455DEA">
        <w:rPr>
          <w:rFonts w:ascii="Garamond" w:hAnsi="Garamond" w:cs="Times New Roman"/>
          <w:sz w:val="24"/>
          <w:szCs w:val="24"/>
        </w:rPr>
        <w:t xml:space="preserve"> ajánlattevőnek a kifejezett nyilatkozatát, hogy nyertessége esetén elfogadja és magára nézve kötelezőnek tekinti a felhívás feltételeit, a szerződés megkötésére és teljesítésére, valamint a kért ellenszolgáltatásra vonatkozó rendelkezéseket. </w:t>
      </w:r>
    </w:p>
    <w:p w14:paraId="2A569544" w14:textId="77777777" w:rsidR="0013292D" w:rsidRPr="00455DEA" w:rsidRDefault="0013292D">
      <w:pPr>
        <w:pStyle w:val="Listaszerbekezds"/>
        <w:widowControl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1127B06" w14:textId="77777777" w:rsidR="0013292D" w:rsidRPr="00455DEA" w:rsidRDefault="0013292D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2D06747D" w14:textId="77777777" w:rsidR="0013292D" w:rsidRPr="00455DEA" w:rsidRDefault="0013292D">
      <w:pPr>
        <w:widowControl w:val="0"/>
        <w:spacing w:after="0"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455DEA">
        <w:rPr>
          <w:rFonts w:ascii="Garamond" w:hAnsi="Garamond" w:cs="Garamond"/>
          <w:b/>
          <w:sz w:val="24"/>
          <w:szCs w:val="24"/>
        </w:rPr>
        <w:t xml:space="preserve">Közös ajánlattétel esetén </w:t>
      </w:r>
      <w:r w:rsidRPr="00455DEA">
        <w:rPr>
          <w:rFonts w:ascii="Garamond" w:hAnsi="Garamond" w:cs="Garamond"/>
          <w:b/>
          <w:sz w:val="24"/>
          <w:szCs w:val="24"/>
          <w:u w:val="single"/>
        </w:rPr>
        <w:t>csatolni kell</w:t>
      </w:r>
      <w:r w:rsidRPr="00455DEA">
        <w:rPr>
          <w:rFonts w:ascii="Garamond" w:hAnsi="Garamond" w:cs="Garamond"/>
          <w:b/>
          <w:sz w:val="24"/>
          <w:szCs w:val="24"/>
        </w:rPr>
        <w:t xml:space="preserve"> a közös ajánlattevők által cégszerűen aláírt konzorciumi megállapodást</w:t>
      </w:r>
      <w:r w:rsidRPr="00455DEA">
        <w:rPr>
          <w:rFonts w:ascii="Garamond" w:hAnsi="Garamond" w:cs="Garamond"/>
          <w:sz w:val="24"/>
          <w:szCs w:val="24"/>
        </w:rPr>
        <w:t>, amely megfelel valamennyi alábbi követelménynek:</w:t>
      </w:r>
    </w:p>
    <w:p w14:paraId="6BAFBB0C" w14:textId="77777777" w:rsidR="0013292D" w:rsidRPr="00455DEA" w:rsidRDefault="0013292D">
      <w:pPr>
        <w:pStyle w:val="Listaszerbekezds"/>
        <w:spacing w:after="0" w:line="240" w:lineRule="auto"/>
        <w:ind w:left="709" w:hanging="567"/>
        <w:jc w:val="both"/>
        <w:rPr>
          <w:rFonts w:ascii="Garamond" w:hAnsi="Garamond" w:cs="Times New Roman"/>
          <w:sz w:val="24"/>
          <w:szCs w:val="24"/>
        </w:rPr>
      </w:pPr>
    </w:p>
    <w:p w14:paraId="4FA79AD1" w14:textId="77777777" w:rsidR="0013292D" w:rsidRPr="00455DEA" w:rsidRDefault="0013292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1080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tartalmazza a közös ajánlattevők közös fellépése formájának ismertetését;</w:t>
      </w:r>
    </w:p>
    <w:p w14:paraId="6BEB2DA6" w14:textId="77777777" w:rsidR="0013292D" w:rsidRPr="00455DEA" w:rsidRDefault="0013292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1080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tartalmazza az ajánlat aláírása módjának ismertetését;</w:t>
      </w:r>
    </w:p>
    <w:p w14:paraId="38431E75" w14:textId="77777777" w:rsidR="0013292D" w:rsidRPr="00455DEA" w:rsidRDefault="0013292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0" w:line="240" w:lineRule="auto"/>
        <w:ind w:left="1080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tartalmazza a vezető konzorciumi tag (a képviselő) megjelölését azzal, hogy a képviselő korlátozás nélkül jogosult valamennyi konzorciumi tagot képviselni az ajánlatkérővel szemben a jelen eljárásban az ajánlatkérő által az ajánlattevő, illetve az ajánlattevő által az ajánlatkérő felé megteendő, illetve megtehető jognyilatkozatok tekintetében;</w:t>
      </w:r>
    </w:p>
    <w:p w14:paraId="01F450BD" w14:textId="77777777" w:rsidR="0013292D" w:rsidRPr="00455DEA" w:rsidRDefault="0013292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0" w:line="240" w:lineRule="auto"/>
        <w:ind w:left="1080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tartalmazza külön-külön a közös ajánlattevők azon bankszámlaszámait, ahova az elismert teljesítést követően a kifizetés megtörténhet;</w:t>
      </w:r>
    </w:p>
    <w:p w14:paraId="14CA1B29" w14:textId="77777777" w:rsidR="0013292D" w:rsidRPr="00455DEA" w:rsidRDefault="0013292D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709"/>
        </w:tabs>
        <w:spacing w:after="0" w:line="240" w:lineRule="auto"/>
        <w:ind w:left="1080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tartalmazza valamennyi konzorciumi tag nyilatkozatát arról, hogy egyetemleges felelősséget vállalnak a eljárás eredményeként megkötendő szerződés szerződésszerű teljesítéséhez szükséges munkák megvalósításáért;</w:t>
      </w:r>
    </w:p>
    <w:p w14:paraId="2880A5BA" w14:textId="77777777" w:rsidR="0013292D" w:rsidRPr="00455DEA" w:rsidRDefault="0013292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1080"/>
        <w:jc w:val="both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sz w:val="24"/>
          <w:szCs w:val="24"/>
        </w:rPr>
        <w:t>az ajánlat benyújtásának napján érvényes és hatályos, és hatálya, teljesítése, alkalmazhatósága vagy végrehajthatósága nem függ felfüggesztő (hatályba léptető), illetve bontó feltételtől.</w:t>
      </w:r>
    </w:p>
    <w:p w14:paraId="6A629308" w14:textId="77777777" w:rsidR="0013292D" w:rsidRPr="00455DEA" w:rsidRDefault="0013292D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62AF782A" w14:textId="77777777" w:rsidR="00461CF3" w:rsidRPr="00455DEA" w:rsidRDefault="00461CF3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00A1D06F" w14:textId="14283F41" w:rsidR="00461CF3" w:rsidRPr="00455DEA" w:rsidRDefault="00A13444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  <w:r w:rsidRPr="00A37AC6">
        <w:rPr>
          <w:rFonts w:ascii="Garamond" w:hAnsi="Garamond" w:cs="Garamond"/>
          <w:sz w:val="24"/>
          <w:szCs w:val="24"/>
        </w:rPr>
        <w:t>Celldömölk, 2016</w:t>
      </w:r>
      <w:r w:rsidR="00461CF3" w:rsidRPr="00A37AC6">
        <w:rPr>
          <w:rFonts w:ascii="Garamond" w:hAnsi="Garamond" w:cs="Garamond"/>
          <w:sz w:val="24"/>
          <w:szCs w:val="24"/>
        </w:rPr>
        <w:t xml:space="preserve">. </w:t>
      </w:r>
      <w:r w:rsidRPr="00A37AC6">
        <w:rPr>
          <w:rFonts w:ascii="Garamond" w:hAnsi="Garamond" w:cs="Garamond"/>
          <w:sz w:val="24"/>
          <w:szCs w:val="24"/>
        </w:rPr>
        <w:t xml:space="preserve">április </w:t>
      </w:r>
      <w:r w:rsidR="00DB30EF">
        <w:rPr>
          <w:rFonts w:ascii="Garamond" w:hAnsi="Garamond" w:cs="Garamond"/>
          <w:sz w:val="24"/>
          <w:szCs w:val="24"/>
        </w:rPr>
        <w:t>11</w:t>
      </w:r>
      <w:r w:rsidR="00F73BD3" w:rsidRPr="00A37AC6">
        <w:rPr>
          <w:rFonts w:ascii="Garamond" w:hAnsi="Garamond" w:cs="Garamond"/>
          <w:sz w:val="24"/>
          <w:szCs w:val="24"/>
        </w:rPr>
        <w:t>.</w:t>
      </w:r>
    </w:p>
    <w:p w14:paraId="5AC5D863" w14:textId="77777777" w:rsidR="00461CF3" w:rsidRPr="00455DEA" w:rsidRDefault="00461CF3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730B324B" w14:textId="77777777" w:rsidR="00467F1E" w:rsidRPr="00455DEA" w:rsidRDefault="00467F1E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0F9554DF" w14:textId="77777777" w:rsidR="00467F1E" w:rsidRPr="00455DEA" w:rsidRDefault="00467F1E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6EE59898" w14:textId="77777777" w:rsidR="00467F1E" w:rsidRPr="00455DEA" w:rsidRDefault="00467F1E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791BF826" w14:textId="77777777" w:rsidR="00467F1E" w:rsidRPr="00455DEA" w:rsidRDefault="00467F1E" w:rsidP="00467F1E">
      <w:pPr>
        <w:pStyle w:val="Nincstrkz"/>
        <w:jc w:val="center"/>
        <w:rPr>
          <w:rFonts w:ascii="Garamond" w:hAnsi="Garamond"/>
          <w:b/>
        </w:rPr>
      </w:pPr>
      <w:r w:rsidRPr="00455DEA">
        <w:rPr>
          <w:rFonts w:ascii="Garamond" w:hAnsi="Garamond"/>
          <w:b/>
        </w:rPr>
        <w:t>Balázs Béla</w:t>
      </w:r>
    </w:p>
    <w:p w14:paraId="410BD09A" w14:textId="77777777" w:rsidR="00467F1E" w:rsidRPr="00455DEA" w:rsidRDefault="00467F1E" w:rsidP="00467F1E">
      <w:pPr>
        <w:pStyle w:val="Nincstrkz"/>
        <w:jc w:val="center"/>
        <w:rPr>
          <w:rFonts w:ascii="Garamond" w:hAnsi="Garamond"/>
          <w:b/>
        </w:rPr>
      </w:pPr>
      <w:r w:rsidRPr="00455DEA">
        <w:rPr>
          <w:rFonts w:ascii="Garamond" w:hAnsi="Garamond"/>
          <w:b/>
        </w:rPr>
        <w:t>egyesületi elnök</w:t>
      </w:r>
    </w:p>
    <w:p w14:paraId="7D4E7517" w14:textId="77777777" w:rsidR="00467F1E" w:rsidRPr="00455DEA" w:rsidRDefault="00467F1E" w:rsidP="00467F1E">
      <w:pPr>
        <w:pStyle w:val="Nincstrkz"/>
        <w:jc w:val="center"/>
        <w:rPr>
          <w:rFonts w:ascii="Garamond" w:hAnsi="Garamond" w:cs="Garamond"/>
          <w:sz w:val="24"/>
          <w:szCs w:val="24"/>
        </w:rPr>
      </w:pPr>
      <w:r w:rsidRPr="00455DEA">
        <w:rPr>
          <w:rFonts w:ascii="Garamond" w:hAnsi="Garamond" w:cs="Garamond"/>
          <w:b/>
          <w:sz w:val="24"/>
          <w:szCs w:val="24"/>
        </w:rPr>
        <w:t>CELLDÖMÖLKI VÁROSI ÉS VASUTAS SPORTEGYESÜLET</w:t>
      </w:r>
    </w:p>
    <w:p w14:paraId="45EEE8B1" w14:textId="77777777" w:rsidR="00467F1E" w:rsidRPr="00455DEA" w:rsidRDefault="00467F1E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7961B985" w14:textId="77777777" w:rsidR="00467F1E" w:rsidRPr="00455DEA" w:rsidRDefault="00467F1E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351720BF" w14:textId="77777777" w:rsidR="00467F1E" w:rsidRPr="00455DEA" w:rsidRDefault="00467F1E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53501BEC" w14:textId="77777777" w:rsidR="00467F1E" w:rsidRPr="00455DEA" w:rsidRDefault="00467F1E">
      <w:pPr>
        <w:widowControl w:val="0"/>
        <w:spacing w:after="0" w:line="24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14:paraId="434C1316" w14:textId="77777777" w:rsidR="00461CF3" w:rsidRPr="00455DEA" w:rsidRDefault="00461CF3" w:rsidP="00A13444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14:paraId="5885117A" w14:textId="77777777" w:rsidR="0013292D" w:rsidRPr="00455DEA" w:rsidRDefault="0013292D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14:paraId="03FC5109" w14:textId="670F6B04" w:rsidR="00461CF3" w:rsidRPr="00455DEA" w:rsidRDefault="00461CF3">
      <w:pPr>
        <w:suppressAutoHyphens w:val="0"/>
        <w:spacing w:after="0" w:line="240" w:lineRule="auto"/>
        <w:rPr>
          <w:rFonts w:ascii="Garamond" w:hAnsi="Garamond"/>
        </w:rPr>
      </w:pPr>
    </w:p>
    <w:p w14:paraId="01BD8656" w14:textId="77777777" w:rsidR="000931D8" w:rsidRPr="00455DEA" w:rsidRDefault="000931D8">
      <w:pPr>
        <w:suppressAutoHyphens w:val="0"/>
        <w:spacing w:after="0" w:line="240" w:lineRule="auto"/>
        <w:rPr>
          <w:rFonts w:ascii="Garamond" w:hAnsi="Garamond"/>
        </w:rPr>
      </w:pPr>
    </w:p>
    <w:p w14:paraId="5ED75055" w14:textId="77777777" w:rsidR="00B274EB" w:rsidRPr="00455DEA" w:rsidRDefault="00B274EB">
      <w:pPr>
        <w:rPr>
          <w:rFonts w:ascii="Garamond" w:hAnsi="Garamond"/>
        </w:rPr>
      </w:pPr>
    </w:p>
    <w:p w14:paraId="0531A47A" w14:textId="77777777" w:rsidR="00B274EB" w:rsidRPr="00455DEA" w:rsidRDefault="00B274EB" w:rsidP="00B274EB">
      <w:pPr>
        <w:keepNext/>
        <w:tabs>
          <w:tab w:val="left" w:pos="927"/>
        </w:tabs>
        <w:suppressAutoHyphens w:val="0"/>
        <w:spacing w:after="0" w:line="240" w:lineRule="auto"/>
        <w:ind w:left="1080" w:hanging="360"/>
        <w:jc w:val="center"/>
        <w:outlineLvl w:val="1"/>
        <w:rPr>
          <w:rFonts w:ascii="Garamond" w:hAnsi="Garamond" w:cs="Times New Roman"/>
          <w:b/>
          <w:bCs/>
          <w:sz w:val="24"/>
          <w:szCs w:val="24"/>
          <w:lang w:eastAsia="hu-HU"/>
        </w:rPr>
      </w:pPr>
      <w:r w:rsidRPr="00455DEA">
        <w:rPr>
          <w:rFonts w:ascii="Garamond" w:hAnsi="Garamond" w:cs="Times New Roman"/>
          <w:b/>
          <w:bCs/>
          <w:sz w:val="24"/>
          <w:szCs w:val="24"/>
          <w:lang w:eastAsia="hu-HU"/>
        </w:rPr>
        <w:t xml:space="preserve">Felolvasó lap </w:t>
      </w:r>
    </w:p>
    <w:p w14:paraId="5C7F8D66" w14:textId="77777777" w:rsidR="00B274EB" w:rsidRPr="00455DEA" w:rsidRDefault="00B274EB" w:rsidP="00B274EB">
      <w:pPr>
        <w:suppressAutoHyphens w:val="0"/>
        <w:spacing w:after="0" w:line="240" w:lineRule="auto"/>
        <w:rPr>
          <w:rFonts w:ascii="Garamond" w:hAnsi="Garamond" w:cs="Times New Roman"/>
          <w:sz w:val="24"/>
          <w:szCs w:val="24"/>
          <w:lang w:eastAsia="hu-HU"/>
        </w:rPr>
      </w:pPr>
    </w:p>
    <w:p w14:paraId="24605AEC" w14:textId="77777777" w:rsidR="00B274EB" w:rsidRPr="00455DEA" w:rsidRDefault="00B274EB" w:rsidP="00B274EB">
      <w:pPr>
        <w:suppressAutoHyphens w:val="0"/>
        <w:spacing w:after="0" w:line="240" w:lineRule="auto"/>
        <w:rPr>
          <w:rFonts w:ascii="Garamond" w:hAnsi="Garamond" w:cs="Times New Roman"/>
          <w:sz w:val="24"/>
          <w:szCs w:val="24"/>
          <w:lang w:eastAsia="hu-HU"/>
        </w:rPr>
      </w:pPr>
    </w:p>
    <w:p w14:paraId="1F8CD38C" w14:textId="77777777" w:rsidR="00B274EB" w:rsidRDefault="00B274EB" w:rsidP="00B274EB">
      <w:pPr>
        <w:suppressAutoHyphens w:val="0"/>
        <w:spacing w:after="0" w:line="240" w:lineRule="auto"/>
        <w:jc w:val="both"/>
        <w:rPr>
          <w:rFonts w:ascii="Garamond" w:hAnsi="Garamond" w:cs="Garamond"/>
          <w:i/>
          <w:iCs/>
          <w:sz w:val="24"/>
          <w:szCs w:val="24"/>
        </w:rPr>
      </w:pPr>
      <w:r w:rsidRPr="00455DEA">
        <w:rPr>
          <w:rFonts w:ascii="Garamond" w:hAnsi="Garamond" w:cs="Times New Roman"/>
          <w:b/>
          <w:sz w:val="24"/>
          <w:szCs w:val="24"/>
          <w:lang w:eastAsia="hu-HU"/>
        </w:rPr>
        <w:t>Tárgy</w:t>
      </w:r>
      <w:r w:rsidRPr="00455DEA">
        <w:rPr>
          <w:rFonts w:ascii="Garamond" w:hAnsi="Garamond" w:cs="Times New Roman"/>
          <w:sz w:val="24"/>
          <w:szCs w:val="24"/>
          <w:lang w:eastAsia="hu-HU"/>
        </w:rPr>
        <w:t xml:space="preserve">: </w:t>
      </w:r>
      <w:r w:rsidR="00A13444" w:rsidRPr="00A13444">
        <w:rPr>
          <w:rFonts w:ascii="Garamond" w:hAnsi="Garamond" w:cs="Garamond"/>
          <w:b/>
          <w:i/>
          <w:sz w:val="24"/>
          <w:szCs w:val="24"/>
        </w:rPr>
        <w:t>Celldömölk, József Attila 2. szám alatt található sportcsarnok kivitelezésének kiegészítő munkái</w:t>
      </w:r>
      <w:r w:rsidR="00AD1CF0">
        <w:rPr>
          <w:rFonts w:ascii="Garamond" w:hAnsi="Garamond" w:cs="Garamond"/>
          <w:b/>
          <w:i/>
          <w:sz w:val="24"/>
          <w:szCs w:val="24"/>
        </w:rPr>
        <w:t>.</w:t>
      </w:r>
    </w:p>
    <w:p w14:paraId="789C6418" w14:textId="77777777" w:rsidR="00A13444" w:rsidRPr="00455DEA" w:rsidRDefault="00A13444" w:rsidP="00B274EB">
      <w:pPr>
        <w:suppressAutoHyphens w:val="0"/>
        <w:spacing w:after="0" w:line="240" w:lineRule="auto"/>
        <w:jc w:val="both"/>
        <w:rPr>
          <w:rFonts w:ascii="Garamond" w:hAnsi="Garamond" w:cs="Times New Roman"/>
          <w:i/>
          <w:sz w:val="24"/>
          <w:szCs w:val="24"/>
          <w:lang w:eastAsia="hu-HU"/>
        </w:rPr>
      </w:pPr>
    </w:p>
    <w:p w14:paraId="22B8DC70" w14:textId="77777777" w:rsidR="00B274EB" w:rsidRPr="00455DEA" w:rsidRDefault="00B274EB" w:rsidP="00B274EB">
      <w:pPr>
        <w:suppressAutoHyphens w:val="0"/>
        <w:spacing w:after="120" w:line="240" w:lineRule="auto"/>
        <w:ind w:left="284"/>
        <w:rPr>
          <w:rFonts w:ascii="Garamond" w:hAnsi="Garamond" w:cs="Times New Roman"/>
          <w:b/>
          <w:sz w:val="24"/>
          <w:szCs w:val="24"/>
          <w:lang w:eastAsia="hu-HU"/>
        </w:rPr>
      </w:pPr>
      <w:r w:rsidRPr="00455DEA">
        <w:rPr>
          <w:rFonts w:ascii="Garamond" w:hAnsi="Garamond" w:cs="Times New Roman"/>
          <w:b/>
          <w:sz w:val="24"/>
          <w:szCs w:val="24"/>
          <w:lang w:eastAsia="hu-HU"/>
        </w:rPr>
        <w:t>Az ajánlattevő</w:t>
      </w:r>
    </w:p>
    <w:p w14:paraId="28ED87EF" w14:textId="77777777" w:rsidR="00B274EB" w:rsidRPr="00455DEA" w:rsidRDefault="00B274EB" w:rsidP="00B274EB">
      <w:pPr>
        <w:tabs>
          <w:tab w:val="left" w:pos="567"/>
        </w:tabs>
        <w:suppressAutoHyphens w:val="0"/>
        <w:spacing w:after="12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megnevezése: …………………………………………………………</w:t>
      </w:r>
    </w:p>
    <w:p w14:paraId="3B84AE19" w14:textId="77777777" w:rsidR="00B274EB" w:rsidRPr="00455DEA" w:rsidRDefault="00B274EB" w:rsidP="00B274EB">
      <w:pPr>
        <w:tabs>
          <w:tab w:val="left" w:pos="567"/>
        </w:tabs>
        <w:suppressAutoHyphens w:val="0"/>
        <w:spacing w:after="12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székhelye:      …………………………………………………………</w:t>
      </w:r>
    </w:p>
    <w:p w14:paraId="6C17B97D" w14:textId="77777777" w:rsidR="00B274EB" w:rsidRPr="00455DEA" w:rsidRDefault="00B274EB" w:rsidP="00B274EB">
      <w:pPr>
        <w:tabs>
          <w:tab w:val="left" w:pos="567"/>
        </w:tabs>
        <w:suppressAutoHyphens w:val="0"/>
        <w:spacing w:after="12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levelezési címe: ………………………………………………………</w:t>
      </w:r>
    </w:p>
    <w:p w14:paraId="6533EA64" w14:textId="77777777" w:rsidR="00B274EB" w:rsidRPr="00455DEA" w:rsidRDefault="00B274EB" w:rsidP="00B274EB">
      <w:pPr>
        <w:tabs>
          <w:tab w:val="left" w:pos="567"/>
        </w:tabs>
        <w:suppressAutoHyphens w:val="0"/>
        <w:spacing w:after="12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adószáma:……………………………………………………………….</w:t>
      </w:r>
    </w:p>
    <w:p w14:paraId="13B3F372" w14:textId="77777777" w:rsidR="00B274EB" w:rsidRPr="00455DEA" w:rsidRDefault="00B274EB" w:rsidP="00B274EB">
      <w:pPr>
        <w:tabs>
          <w:tab w:val="left" w:pos="567"/>
        </w:tabs>
        <w:suppressAutoHyphens w:val="0"/>
        <w:spacing w:after="12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számlavezető pénzintézet megnevezése és bankszámlaszám:</w:t>
      </w:r>
    </w:p>
    <w:p w14:paraId="798F0C37" w14:textId="77777777" w:rsidR="00B274EB" w:rsidRPr="00455DEA" w:rsidRDefault="00B274EB" w:rsidP="00B274EB">
      <w:pPr>
        <w:tabs>
          <w:tab w:val="left" w:pos="567"/>
        </w:tabs>
        <w:suppressAutoHyphens w:val="0"/>
        <w:spacing w:after="12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…………………………………………………………………………………..</w:t>
      </w:r>
    </w:p>
    <w:p w14:paraId="7FD495D5" w14:textId="77777777" w:rsidR="00B274EB" w:rsidRPr="00455DEA" w:rsidRDefault="00B274EB" w:rsidP="00B274EB">
      <w:pPr>
        <w:tabs>
          <w:tab w:val="left" w:pos="567"/>
        </w:tabs>
        <w:suppressAutoHyphens w:val="0"/>
        <w:spacing w:after="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telefon és fax száma: …………………………………………………</w:t>
      </w:r>
    </w:p>
    <w:p w14:paraId="19851653" w14:textId="77777777" w:rsidR="00B274EB" w:rsidRPr="00455DEA" w:rsidRDefault="00B274EB" w:rsidP="00B274EB">
      <w:pPr>
        <w:suppressAutoHyphens w:val="0"/>
        <w:spacing w:after="0" w:line="240" w:lineRule="auto"/>
        <w:rPr>
          <w:rFonts w:ascii="Garamond" w:hAnsi="Garamond" w:cs="Times New Roman"/>
          <w:b/>
          <w:sz w:val="24"/>
          <w:szCs w:val="24"/>
          <w:lang w:eastAsia="hu-HU"/>
        </w:rPr>
      </w:pPr>
    </w:p>
    <w:p w14:paraId="21B63111" w14:textId="77777777" w:rsidR="00B274EB" w:rsidRPr="00455DEA" w:rsidRDefault="00B274EB" w:rsidP="00B274EB">
      <w:pPr>
        <w:suppressAutoHyphens w:val="0"/>
        <w:spacing w:after="120" w:line="240" w:lineRule="auto"/>
        <w:rPr>
          <w:rFonts w:ascii="Garamond" w:hAnsi="Garamond" w:cs="Times New Roman"/>
          <w:b/>
          <w:sz w:val="24"/>
          <w:szCs w:val="24"/>
          <w:lang w:eastAsia="hu-HU"/>
        </w:rPr>
      </w:pPr>
      <w:r w:rsidRPr="00455DEA">
        <w:rPr>
          <w:rFonts w:ascii="Garamond" w:hAnsi="Garamond" w:cs="Times New Roman"/>
          <w:b/>
          <w:sz w:val="24"/>
          <w:szCs w:val="24"/>
          <w:lang w:eastAsia="hu-HU"/>
        </w:rPr>
        <w:t>Nettó ajánlati ár:    …………………………………………… Ft</w:t>
      </w:r>
    </w:p>
    <w:p w14:paraId="65851484" w14:textId="77777777" w:rsidR="00B274EB" w:rsidRPr="00455DEA" w:rsidRDefault="00B274EB" w:rsidP="00B274EB">
      <w:pPr>
        <w:suppressAutoHyphens w:val="0"/>
        <w:spacing w:after="120" w:line="240" w:lineRule="auto"/>
        <w:rPr>
          <w:rFonts w:ascii="Garamond" w:hAnsi="Garamond" w:cs="Times New Roman"/>
          <w:b/>
          <w:sz w:val="24"/>
          <w:szCs w:val="24"/>
          <w:lang w:eastAsia="hu-HU"/>
        </w:rPr>
      </w:pPr>
      <w:r w:rsidRPr="00455DEA">
        <w:rPr>
          <w:rFonts w:ascii="Garamond" w:hAnsi="Garamond" w:cs="Times New Roman"/>
          <w:b/>
          <w:sz w:val="24"/>
          <w:szCs w:val="24"/>
          <w:lang w:eastAsia="hu-HU"/>
        </w:rPr>
        <w:t>ÁFA (27% )            …………………………………………… Ft</w:t>
      </w:r>
    </w:p>
    <w:p w14:paraId="3D7106C3" w14:textId="77777777" w:rsidR="00B274EB" w:rsidRPr="00455DEA" w:rsidRDefault="00B274EB" w:rsidP="00B274EB">
      <w:pPr>
        <w:suppressAutoHyphens w:val="0"/>
        <w:spacing w:after="120" w:line="240" w:lineRule="auto"/>
        <w:rPr>
          <w:rFonts w:ascii="Garamond" w:hAnsi="Garamond" w:cs="Times New Roman"/>
          <w:b/>
          <w:sz w:val="24"/>
          <w:szCs w:val="24"/>
          <w:lang w:eastAsia="hu-HU"/>
        </w:rPr>
      </w:pPr>
      <w:r w:rsidRPr="00455DEA">
        <w:rPr>
          <w:rFonts w:ascii="Garamond" w:hAnsi="Garamond" w:cs="Times New Roman"/>
          <w:b/>
          <w:sz w:val="24"/>
          <w:szCs w:val="24"/>
          <w:lang w:eastAsia="hu-HU"/>
        </w:rPr>
        <w:t>Bruttó ajánlati ár: …………………………………………… Ft</w:t>
      </w:r>
    </w:p>
    <w:p w14:paraId="341D3584" w14:textId="77777777" w:rsidR="00B274EB" w:rsidRPr="00455DEA" w:rsidRDefault="00B274EB" w:rsidP="00B274EB">
      <w:pPr>
        <w:suppressAutoHyphens w:val="0"/>
        <w:spacing w:after="120" w:line="240" w:lineRule="auto"/>
        <w:rPr>
          <w:rFonts w:ascii="Garamond" w:hAnsi="Garamond" w:cs="Times New Roman"/>
          <w:b/>
          <w:sz w:val="24"/>
          <w:szCs w:val="24"/>
          <w:lang w:eastAsia="hu-HU"/>
        </w:rPr>
      </w:pPr>
    </w:p>
    <w:p w14:paraId="5F9AD827" w14:textId="77777777" w:rsidR="00B274EB" w:rsidRPr="00455DEA" w:rsidRDefault="00B274EB" w:rsidP="00B274EB">
      <w:pPr>
        <w:suppressAutoHyphens w:val="0"/>
        <w:spacing w:after="12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455DEA">
        <w:rPr>
          <w:rFonts w:ascii="Garamond" w:hAnsi="Garamond" w:cs="Times New Roman"/>
          <w:b/>
          <w:sz w:val="24"/>
          <w:szCs w:val="24"/>
        </w:rPr>
        <w:t>Kijelentem, hogy az ajánlattételi felhívásban foglalt valamennyi formai és tartalmi követelmény gondos áttekintése után az ajánlattételi felhívásban foglalt valamennyi feltételt megismertük, megértettük és azokat a jelen nyilatkozattal elfogadjuk. Ennek megfelelően a szerződéses feltételeket is elfogadva amennyiben, mint nyertes Ajánlattevő kiválasztásra kerülünk az ajánlati felolvasó lap szerinti ellenszolgáltatásért megkötjük és teljesítjük a szerződést</w:t>
      </w:r>
      <w:r w:rsidR="00F462F1" w:rsidRPr="00455DEA">
        <w:rPr>
          <w:rFonts w:ascii="Garamond" w:hAnsi="Garamond" w:cs="Times New Roman"/>
          <w:b/>
          <w:sz w:val="24"/>
          <w:szCs w:val="24"/>
        </w:rPr>
        <w:t>.</w:t>
      </w:r>
    </w:p>
    <w:p w14:paraId="526329C8" w14:textId="77777777" w:rsidR="00B274EB" w:rsidRPr="00455DEA" w:rsidRDefault="00B274EB" w:rsidP="00B274EB">
      <w:pPr>
        <w:suppressAutoHyphens w:val="0"/>
        <w:spacing w:after="120" w:line="360" w:lineRule="auto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>Tudomásul veszem, hogy az ajánlati kötöttség lejártának időpontja az ajánlattételi határidő napjától számított 30. napig tart, mely időpontig ajánlatomat fenntartom.</w:t>
      </w:r>
    </w:p>
    <w:p w14:paraId="4146C0C9" w14:textId="77777777" w:rsidR="00B274EB" w:rsidRPr="00455DEA" w:rsidRDefault="00B274EB" w:rsidP="00B274EB">
      <w:pPr>
        <w:suppressAutoHyphens w:val="0"/>
        <w:spacing w:after="0" w:line="360" w:lineRule="auto"/>
        <w:jc w:val="both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 xml:space="preserve">Ajánlatomat </w:t>
      </w:r>
      <w:r w:rsidR="00F462F1" w:rsidRPr="00455DEA">
        <w:rPr>
          <w:rFonts w:ascii="Garamond" w:hAnsi="Garamond" w:cs="Times New Roman"/>
          <w:sz w:val="24"/>
          <w:szCs w:val="24"/>
          <w:lang w:eastAsia="hu-HU"/>
        </w:rPr>
        <w:t>egy eredeti</w:t>
      </w:r>
      <w:r w:rsidRPr="00455DEA">
        <w:rPr>
          <w:rFonts w:ascii="Garamond" w:hAnsi="Garamond" w:cs="Times New Roman"/>
          <w:sz w:val="24"/>
          <w:szCs w:val="24"/>
          <w:lang w:eastAsia="hu-HU"/>
        </w:rPr>
        <w:t xml:space="preserve"> </w:t>
      </w:r>
      <w:r w:rsidR="00F462F1" w:rsidRPr="00455DEA">
        <w:rPr>
          <w:rFonts w:ascii="Garamond" w:hAnsi="Garamond" w:cs="Times New Roman"/>
          <w:sz w:val="24"/>
          <w:szCs w:val="24"/>
          <w:lang w:eastAsia="hu-HU"/>
        </w:rPr>
        <w:t>példányban, 1 db zárt</w:t>
      </w:r>
      <w:r w:rsidRPr="00455DEA">
        <w:rPr>
          <w:rFonts w:ascii="Garamond" w:hAnsi="Garamond" w:cs="Times New Roman"/>
          <w:sz w:val="24"/>
          <w:szCs w:val="24"/>
          <w:lang w:eastAsia="hu-HU"/>
        </w:rPr>
        <w:t xml:space="preserve"> egységet képező csomagban nyújtottam be.</w:t>
      </w:r>
    </w:p>
    <w:p w14:paraId="525EC4C5" w14:textId="77777777" w:rsidR="00B274EB" w:rsidRPr="00455DEA" w:rsidRDefault="00B274EB" w:rsidP="00B274EB">
      <w:pPr>
        <w:suppressAutoHyphens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18AFAD09" w14:textId="77777777" w:rsidR="00B274EB" w:rsidRPr="00455DEA" w:rsidRDefault="00B274EB" w:rsidP="00B274EB">
      <w:pPr>
        <w:suppressAutoHyphens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268DE23A" w14:textId="77777777" w:rsidR="00B274EB" w:rsidRPr="00455DEA" w:rsidRDefault="00B274EB" w:rsidP="00B274EB">
      <w:pPr>
        <w:tabs>
          <w:tab w:val="left" w:pos="4536"/>
        </w:tabs>
        <w:suppressAutoHyphens w:val="0"/>
        <w:spacing w:after="0" w:line="240" w:lineRule="auto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>Dátum:….................................…………..</w:t>
      </w:r>
    </w:p>
    <w:p w14:paraId="2C2C8823" w14:textId="77777777" w:rsidR="00B274EB" w:rsidRPr="00455DEA" w:rsidRDefault="00B274EB" w:rsidP="00B274EB">
      <w:pPr>
        <w:tabs>
          <w:tab w:val="left" w:pos="4536"/>
        </w:tabs>
        <w:suppressAutoHyphens w:val="0"/>
        <w:spacing w:after="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</w:p>
    <w:p w14:paraId="436F81FA" w14:textId="77777777" w:rsidR="00F462F1" w:rsidRPr="00455DEA" w:rsidRDefault="00F462F1" w:rsidP="00B274EB">
      <w:pPr>
        <w:tabs>
          <w:tab w:val="left" w:pos="4536"/>
        </w:tabs>
        <w:suppressAutoHyphens w:val="0"/>
        <w:spacing w:after="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</w:p>
    <w:p w14:paraId="27DA36CD" w14:textId="77777777" w:rsidR="00B274EB" w:rsidRPr="00455DEA" w:rsidRDefault="00B274EB" w:rsidP="00B274EB">
      <w:pPr>
        <w:tabs>
          <w:tab w:val="left" w:pos="4536"/>
        </w:tabs>
        <w:suppressAutoHyphens w:val="0"/>
        <w:spacing w:after="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ab/>
      </w:r>
      <w:r w:rsidRPr="00455DEA">
        <w:rPr>
          <w:rFonts w:ascii="Garamond" w:hAnsi="Garamond" w:cs="Times New Roman"/>
          <w:sz w:val="24"/>
          <w:szCs w:val="24"/>
          <w:lang w:eastAsia="hu-HU"/>
        </w:rPr>
        <w:tab/>
      </w:r>
      <w:r w:rsidRPr="00455DEA">
        <w:rPr>
          <w:rFonts w:ascii="Garamond" w:hAnsi="Garamond" w:cs="Times New Roman"/>
          <w:sz w:val="24"/>
          <w:szCs w:val="24"/>
          <w:lang w:eastAsia="hu-HU"/>
        </w:rPr>
        <w:tab/>
        <w:t>….................................................................</w:t>
      </w:r>
    </w:p>
    <w:p w14:paraId="79752E49" w14:textId="77777777" w:rsidR="00B274EB" w:rsidRPr="00455DEA" w:rsidRDefault="00B274EB" w:rsidP="00B274EB">
      <w:pPr>
        <w:suppressAutoHyphens w:val="0"/>
        <w:spacing w:after="0" w:line="240" w:lineRule="auto"/>
        <w:ind w:left="284"/>
        <w:rPr>
          <w:rFonts w:ascii="Garamond" w:hAnsi="Garamond" w:cs="Times New Roman"/>
          <w:sz w:val="24"/>
          <w:szCs w:val="24"/>
          <w:lang w:eastAsia="hu-HU"/>
        </w:rPr>
      </w:pPr>
      <w:r w:rsidRPr="00455DEA">
        <w:rPr>
          <w:rFonts w:ascii="Garamond" w:hAnsi="Garamond" w:cs="Times New Roman"/>
          <w:sz w:val="24"/>
          <w:szCs w:val="24"/>
          <w:lang w:eastAsia="hu-HU"/>
        </w:rPr>
        <w:t xml:space="preserve">                                                                                      Cégszerű aláírás</w:t>
      </w:r>
    </w:p>
    <w:p w14:paraId="1F7DA23A" w14:textId="77777777" w:rsidR="00B274EB" w:rsidRPr="00455DEA" w:rsidRDefault="00B274EB">
      <w:pPr>
        <w:rPr>
          <w:rFonts w:ascii="Garamond" w:hAnsi="Garamond"/>
          <w:sz w:val="24"/>
          <w:szCs w:val="24"/>
        </w:rPr>
      </w:pPr>
    </w:p>
    <w:sectPr w:rsidR="00B274EB" w:rsidRPr="00455DEA" w:rsidSect="00FB5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F360" w14:textId="77777777" w:rsidR="007E68C9" w:rsidRDefault="007E68C9">
      <w:pPr>
        <w:spacing w:after="0" w:line="240" w:lineRule="auto"/>
      </w:pPr>
      <w:r>
        <w:separator/>
      </w:r>
    </w:p>
  </w:endnote>
  <w:endnote w:type="continuationSeparator" w:id="0">
    <w:p w14:paraId="6CC4EAE0" w14:textId="77777777" w:rsidR="007E68C9" w:rsidRDefault="007E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B374" w14:textId="77777777" w:rsidR="00A37AC6" w:rsidRDefault="00A37A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B39E3" w14:textId="114EA564" w:rsidR="0013292D" w:rsidRDefault="0013292D">
    <w:pPr>
      <w:pStyle w:val="llb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9E48" w14:textId="77777777" w:rsidR="00A37AC6" w:rsidRDefault="00A37A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5CA7" w14:textId="77777777" w:rsidR="007E68C9" w:rsidRDefault="007E68C9">
      <w:pPr>
        <w:spacing w:after="0" w:line="240" w:lineRule="auto"/>
      </w:pPr>
      <w:r>
        <w:separator/>
      </w:r>
    </w:p>
  </w:footnote>
  <w:footnote w:type="continuationSeparator" w:id="0">
    <w:p w14:paraId="3705B609" w14:textId="77777777" w:rsidR="007E68C9" w:rsidRDefault="007E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FEE7D" w14:textId="77777777" w:rsidR="00A37AC6" w:rsidRDefault="00A37A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61EB" w14:textId="77777777" w:rsidR="00A37AC6" w:rsidRDefault="00A37AC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2765" w14:textId="77777777" w:rsidR="00A37AC6" w:rsidRDefault="00A37A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5D2BE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  <w:rPr>
        <w:rFonts w:cs="Times New Roman"/>
        <w:b/>
        <w:bCs/>
        <w:i/>
        <w:iCs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3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Garamond" w:hAnsi="Garamond" w:cs="Garamond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2456F14"/>
    <w:multiLevelType w:val="multilevel"/>
    <w:tmpl w:val="51AA3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4"/>
    <w:rsid w:val="00015E1E"/>
    <w:rsid w:val="000551CD"/>
    <w:rsid w:val="00083002"/>
    <w:rsid w:val="000931D8"/>
    <w:rsid w:val="000A0ADE"/>
    <w:rsid w:val="000C000C"/>
    <w:rsid w:val="00127E1D"/>
    <w:rsid w:val="0013292D"/>
    <w:rsid w:val="0014768B"/>
    <w:rsid w:val="00156CBD"/>
    <w:rsid w:val="00167C55"/>
    <w:rsid w:val="00172AA2"/>
    <w:rsid w:val="00176FAD"/>
    <w:rsid w:val="00193B58"/>
    <w:rsid w:val="001A09CE"/>
    <w:rsid w:val="001B3AB5"/>
    <w:rsid w:val="001C7CCB"/>
    <w:rsid w:val="001E5D44"/>
    <w:rsid w:val="001F1FB6"/>
    <w:rsid w:val="001F22D5"/>
    <w:rsid w:val="001F610C"/>
    <w:rsid w:val="00200046"/>
    <w:rsid w:val="00210151"/>
    <w:rsid w:val="00221F95"/>
    <w:rsid w:val="00236394"/>
    <w:rsid w:val="00250D2C"/>
    <w:rsid w:val="0026050F"/>
    <w:rsid w:val="00264E15"/>
    <w:rsid w:val="00283296"/>
    <w:rsid w:val="0029789C"/>
    <w:rsid w:val="002A0670"/>
    <w:rsid w:val="002A374A"/>
    <w:rsid w:val="002B0D21"/>
    <w:rsid w:val="002D1E5F"/>
    <w:rsid w:val="002F0091"/>
    <w:rsid w:val="00374786"/>
    <w:rsid w:val="00384540"/>
    <w:rsid w:val="003A76B0"/>
    <w:rsid w:val="003B3AC4"/>
    <w:rsid w:val="003F4DCA"/>
    <w:rsid w:val="003F6E4C"/>
    <w:rsid w:val="00411C5F"/>
    <w:rsid w:val="00417669"/>
    <w:rsid w:val="00435626"/>
    <w:rsid w:val="00436C87"/>
    <w:rsid w:val="00440088"/>
    <w:rsid w:val="00446D4D"/>
    <w:rsid w:val="004522A9"/>
    <w:rsid w:val="00455DEA"/>
    <w:rsid w:val="00455E81"/>
    <w:rsid w:val="00461CF3"/>
    <w:rsid w:val="00467F1E"/>
    <w:rsid w:val="00470361"/>
    <w:rsid w:val="00497211"/>
    <w:rsid w:val="004B1E17"/>
    <w:rsid w:val="004B6C4B"/>
    <w:rsid w:val="004D1D7B"/>
    <w:rsid w:val="004D1DF7"/>
    <w:rsid w:val="004E31C9"/>
    <w:rsid w:val="0050240F"/>
    <w:rsid w:val="00510457"/>
    <w:rsid w:val="00514AC1"/>
    <w:rsid w:val="00515B12"/>
    <w:rsid w:val="00520C7A"/>
    <w:rsid w:val="00533E08"/>
    <w:rsid w:val="005424D4"/>
    <w:rsid w:val="00561FEA"/>
    <w:rsid w:val="005F5EDF"/>
    <w:rsid w:val="00631796"/>
    <w:rsid w:val="0064270C"/>
    <w:rsid w:val="00655DDC"/>
    <w:rsid w:val="00672120"/>
    <w:rsid w:val="006823DF"/>
    <w:rsid w:val="006849DE"/>
    <w:rsid w:val="00693638"/>
    <w:rsid w:val="0069769F"/>
    <w:rsid w:val="006D67B1"/>
    <w:rsid w:val="006E1DD7"/>
    <w:rsid w:val="007000A1"/>
    <w:rsid w:val="00743CCD"/>
    <w:rsid w:val="007774C3"/>
    <w:rsid w:val="00784C4E"/>
    <w:rsid w:val="00787C5F"/>
    <w:rsid w:val="007B5F38"/>
    <w:rsid w:val="007C1BE6"/>
    <w:rsid w:val="007D344A"/>
    <w:rsid w:val="007E0C90"/>
    <w:rsid w:val="007E68C9"/>
    <w:rsid w:val="007F52D0"/>
    <w:rsid w:val="0081469B"/>
    <w:rsid w:val="0087122A"/>
    <w:rsid w:val="008D180D"/>
    <w:rsid w:val="00900B59"/>
    <w:rsid w:val="009126FE"/>
    <w:rsid w:val="00914F66"/>
    <w:rsid w:val="009438B4"/>
    <w:rsid w:val="00950B02"/>
    <w:rsid w:val="009634B7"/>
    <w:rsid w:val="00986441"/>
    <w:rsid w:val="009D00F9"/>
    <w:rsid w:val="009E6B69"/>
    <w:rsid w:val="00A13444"/>
    <w:rsid w:val="00A34972"/>
    <w:rsid w:val="00A37AC6"/>
    <w:rsid w:val="00A63A9B"/>
    <w:rsid w:val="00A92EB8"/>
    <w:rsid w:val="00A9793C"/>
    <w:rsid w:val="00AB0D80"/>
    <w:rsid w:val="00AD1CF0"/>
    <w:rsid w:val="00AD74EF"/>
    <w:rsid w:val="00AE4898"/>
    <w:rsid w:val="00AF0600"/>
    <w:rsid w:val="00B216D7"/>
    <w:rsid w:val="00B26B79"/>
    <w:rsid w:val="00B274EB"/>
    <w:rsid w:val="00B57201"/>
    <w:rsid w:val="00BA63A2"/>
    <w:rsid w:val="00BC7EBB"/>
    <w:rsid w:val="00BD713A"/>
    <w:rsid w:val="00C44CFF"/>
    <w:rsid w:val="00CB7E1C"/>
    <w:rsid w:val="00CC7C6B"/>
    <w:rsid w:val="00CF3C11"/>
    <w:rsid w:val="00CF54AA"/>
    <w:rsid w:val="00D0300C"/>
    <w:rsid w:val="00D6218B"/>
    <w:rsid w:val="00D63043"/>
    <w:rsid w:val="00D66495"/>
    <w:rsid w:val="00D677D0"/>
    <w:rsid w:val="00D74EE8"/>
    <w:rsid w:val="00D91DDA"/>
    <w:rsid w:val="00DA1742"/>
    <w:rsid w:val="00DA3BC5"/>
    <w:rsid w:val="00DB0E22"/>
    <w:rsid w:val="00DB2327"/>
    <w:rsid w:val="00DB30EF"/>
    <w:rsid w:val="00DC4BE1"/>
    <w:rsid w:val="00DD6CE2"/>
    <w:rsid w:val="00DE2E99"/>
    <w:rsid w:val="00DF765C"/>
    <w:rsid w:val="00E078ED"/>
    <w:rsid w:val="00E17C28"/>
    <w:rsid w:val="00E21CEB"/>
    <w:rsid w:val="00E4499A"/>
    <w:rsid w:val="00E5218A"/>
    <w:rsid w:val="00E557C2"/>
    <w:rsid w:val="00E61875"/>
    <w:rsid w:val="00E77E33"/>
    <w:rsid w:val="00E84D35"/>
    <w:rsid w:val="00E92500"/>
    <w:rsid w:val="00EC77CD"/>
    <w:rsid w:val="00EF5AF8"/>
    <w:rsid w:val="00F0638C"/>
    <w:rsid w:val="00F16578"/>
    <w:rsid w:val="00F224AE"/>
    <w:rsid w:val="00F35AE9"/>
    <w:rsid w:val="00F35FFD"/>
    <w:rsid w:val="00F42EF7"/>
    <w:rsid w:val="00F462F1"/>
    <w:rsid w:val="00F47109"/>
    <w:rsid w:val="00F55241"/>
    <w:rsid w:val="00F73BD3"/>
    <w:rsid w:val="00F746C0"/>
    <w:rsid w:val="00F82855"/>
    <w:rsid w:val="00FB5F93"/>
    <w:rsid w:val="00FC676E"/>
    <w:rsid w:val="00FD694A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E50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F9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B5F93"/>
    <w:rPr>
      <w:rFonts w:ascii="Wingdings 2" w:hAnsi="Wingdings 2" w:cs="OpenSymbol"/>
    </w:rPr>
  </w:style>
  <w:style w:type="character" w:customStyle="1" w:styleId="WW8Num1z1">
    <w:name w:val="WW8Num1z1"/>
    <w:rsid w:val="00FB5F93"/>
    <w:rPr>
      <w:rFonts w:ascii="OpenSymbol" w:hAnsi="OpenSymbol" w:cs="OpenSymbol"/>
    </w:rPr>
  </w:style>
  <w:style w:type="character" w:customStyle="1" w:styleId="WW8Num2z1">
    <w:name w:val="WW8Num2z1"/>
    <w:rsid w:val="00FB5F93"/>
    <w:rPr>
      <w:rFonts w:ascii="OpenSymbol" w:hAnsi="OpenSymbol" w:cs="OpenSymbol"/>
    </w:rPr>
  </w:style>
  <w:style w:type="character" w:customStyle="1" w:styleId="WW8Num2z3">
    <w:name w:val="WW8Num2z3"/>
    <w:rsid w:val="00FB5F93"/>
    <w:rPr>
      <w:rFonts w:ascii="Wingdings 2" w:hAnsi="Wingdings 2" w:cs="OpenSymbol"/>
    </w:rPr>
  </w:style>
  <w:style w:type="character" w:customStyle="1" w:styleId="WW8Num3z0">
    <w:name w:val="WW8Num3z0"/>
    <w:rsid w:val="00FB5F93"/>
    <w:rPr>
      <w:rFonts w:cs="Times New Roman"/>
    </w:rPr>
  </w:style>
  <w:style w:type="character" w:customStyle="1" w:styleId="WW8Num5z0">
    <w:name w:val="WW8Num5z0"/>
    <w:rsid w:val="00FB5F93"/>
    <w:rPr>
      <w:rFonts w:cs="Times New Roman"/>
      <w:b/>
      <w:bCs/>
      <w:i/>
      <w:iCs/>
      <w:u w:val="none"/>
    </w:rPr>
  </w:style>
  <w:style w:type="character" w:customStyle="1" w:styleId="WW8Num5z1">
    <w:name w:val="WW8Num5z1"/>
    <w:rsid w:val="00FB5F93"/>
    <w:rPr>
      <w:rFonts w:cs="Times New Roman"/>
    </w:rPr>
  </w:style>
  <w:style w:type="character" w:customStyle="1" w:styleId="WW8Num6z0">
    <w:name w:val="WW8Num6z0"/>
    <w:rsid w:val="00FB5F93"/>
    <w:rPr>
      <w:rFonts w:ascii="Century Schoolbook" w:eastAsia="Times New Roman" w:hAnsi="Century Schoolbook" w:cs="Century Schoolbook"/>
    </w:rPr>
  </w:style>
  <w:style w:type="character" w:customStyle="1" w:styleId="WW8Num6z2">
    <w:name w:val="WW8Num6z2"/>
    <w:rsid w:val="00FB5F93"/>
    <w:rPr>
      <w:rFonts w:ascii="Wingdings" w:hAnsi="Wingdings" w:cs="Wingdings"/>
    </w:rPr>
  </w:style>
  <w:style w:type="character" w:customStyle="1" w:styleId="WW8Num6z3">
    <w:name w:val="WW8Num6z3"/>
    <w:rsid w:val="00FB5F93"/>
    <w:rPr>
      <w:rFonts w:ascii="Symbol" w:hAnsi="Symbol" w:cs="Symbol"/>
    </w:rPr>
  </w:style>
  <w:style w:type="character" w:customStyle="1" w:styleId="WW8Num6z4">
    <w:name w:val="WW8Num6z4"/>
    <w:rsid w:val="00FB5F93"/>
    <w:rPr>
      <w:rFonts w:ascii="Courier New" w:hAnsi="Courier New" w:cs="Courier New"/>
    </w:rPr>
  </w:style>
  <w:style w:type="character" w:customStyle="1" w:styleId="WW8Num7z0">
    <w:name w:val="WW8Num7z0"/>
    <w:rsid w:val="00FB5F93"/>
    <w:rPr>
      <w:rFonts w:ascii="Garamond" w:eastAsia="Times New Roman" w:hAnsi="Garamond" w:cs="Garamond"/>
    </w:rPr>
  </w:style>
  <w:style w:type="character" w:customStyle="1" w:styleId="WW8Num7z1">
    <w:name w:val="WW8Num7z1"/>
    <w:rsid w:val="00FB5F93"/>
    <w:rPr>
      <w:rFonts w:ascii="Courier New" w:hAnsi="Courier New" w:cs="Courier New"/>
    </w:rPr>
  </w:style>
  <w:style w:type="character" w:customStyle="1" w:styleId="WW8Num7z2">
    <w:name w:val="WW8Num7z2"/>
    <w:rsid w:val="00FB5F93"/>
    <w:rPr>
      <w:rFonts w:ascii="Wingdings" w:hAnsi="Wingdings" w:cs="Wingdings"/>
    </w:rPr>
  </w:style>
  <w:style w:type="character" w:customStyle="1" w:styleId="WW8Num7z3">
    <w:name w:val="WW8Num7z3"/>
    <w:rsid w:val="00FB5F93"/>
    <w:rPr>
      <w:rFonts w:ascii="Symbol" w:hAnsi="Symbol" w:cs="Symbol"/>
    </w:rPr>
  </w:style>
  <w:style w:type="character" w:customStyle="1" w:styleId="Bekezdsalapbettpusa1">
    <w:name w:val="Bekezdés alapbetűtípusa1"/>
    <w:rsid w:val="00FB5F93"/>
  </w:style>
  <w:style w:type="character" w:styleId="Oldalszm">
    <w:name w:val="page number"/>
    <w:basedOn w:val="Bekezdsalapbettpusa1"/>
    <w:rsid w:val="00FB5F93"/>
  </w:style>
  <w:style w:type="character" w:styleId="Hiperhivatkozs">
    <w:name w:val="Hyperlink"/>
    <w:rsid w:val="00FB5F93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FB5F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FB5F93"/>
    <w:pPr>
      <w:spacing w:after="120"/>
    </w:pPr>
  </w:style>
  <w:style w:type="paragraph" w:styleId="Lista">
    <w:name w:val="List"/>
    <w:basedOn w:val="Szvegtrzs"/>
    <w:rsid w:val="00FB5F93"/>
    <w:rPr>
      <w:rFonts w:cs="Mangal"/>
    </w:rPr>
  </w:style>
  <w:style w:type="paragraph" w:customStyle="1" w:styleId="Felirat">
    <w:name w:val="Felirat"/>
    <w:basedOn w:val="Norml"/>
    <w:rsid w:val="00FB5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B5F93"/>
    <w:pPr>
      <w:suppressLineNumbers/>
    </w:pPr>
    <w:rPr>
      <w:rFonts w:cs="Mangal"/>
    </w:rPr>
  </w:style>
  <w:style w:type="paragraph" w:customStyle="1" w:styleId="Listaszerbekezds1">
    <w:name w:val="Listaszerű bekezdés1"/>
    <w:basedOn w:val="Norml"/>
    <w:rsid w:val="00FB5F93"/>
    <w:pPr>
      <w:ind w:left="720"/>
    </w:pPr>
  </w:style>
  <w:style w:type="paragraph" w:styleId="lfej">
    <w:name w:val="header"/>
    <w:basedOn w:val="Norml"/>
    <w:rsid w:val="00FB5F9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B5F93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FB5F93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FB5F93"/>
    <w:pPr>
      <w:ind w:left="720"/>
    </w:pPr>
    <w:rPr>
      <w:rFonts w:eastAsia="Calibri"/>
    </w:rPr>
  </w:style>
  <w:style w:type="paragraph" w:customStyle="1" w:styleId="Kerettartalom">
    <w:name w:val="Kerettartalom"/>
    <w:basedOn w:val="Szvegtrzs"/>
    <w:rsid w:val="00FB5F93"/>
  </w:style>
  <w:style w:type="paragraph" w:styleId="Nincstrkz">
    <w:name w:val="No Spacing"/>
    <w:uiPriority w:val="1"/>
    <w:qFormat/>
    <w:rsid w:val="00467F1E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styleId="Rcsostblzat">
    <w:name w:val="Table Grid"/>
    <w:basedOn w:val="Normltblzat"/>
    <w:uiPriority w:val="39"/>
    <w:rsid w:val="006317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828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8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855"/>
    <w:rPr>
      <w:rFonts w:ascii="Calibri" w:hAnsi="Calibri" w:cs="Calibri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8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855"/>
    <w:rPr>
      <w:rFonts w:ascii="Calibri" w:hAnsi="Calibri" w:cs="Calibri"/>
      <w:b/>
      <w:bCs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855"/>
    <w:rPr>
      <w:rFonts w:ascii="Tahoma" w:hAnsi="Tahoma" w:cs="Tahoma"/>
      <w:sz w:val="16"/>
      <w:szCs w:val="16"/>
      <w:lang w:eastAsia="ar-SA"/>
    </w:rPr>
  </w:style>
  <w:style w:type="character" w:customStyle="1" w:styleId="normaltextrun">
    <w:name w:val="normaltextrun"/>
    <w:basedOn w:val="Bekezdsalapbettpusa"/>
    <w:rsid w:val="00E557C2"/>
  </w:style>
  <w:style w:type="paragraph" w:customStyle="1" w:styleId="paragraph">
    <w:name w:val="paragraph"/>
    <w:basedOn w:val="Norml"/>
    <w:rsid w:val="002D1E5F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pellingerror">
    <w:name w:val="spellingerror"/>
    <w:basedOn w:val="Bekezdsalapbettpusa"/>
    <w:rsid w:val="002D1E5F"/>
  </w:style>
  <w:style w:type="character" w:customStyle="1" w:styleId="eop">
    <w:name w:val="eop"/>
    <w:basedOn w:val="Bekezdsalapbettpusa"/>
    <w:rsid w:val="002D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8944">
                                              <w:marLeft w:val="706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21162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5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6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5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85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449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7965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503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01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37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07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58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09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68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91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99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140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21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7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239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648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65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5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877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5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20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855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3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080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32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237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83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81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748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3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67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8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8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83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s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3B632-4106-491E-809E-BE9E27A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2350</Words>
  <Characters>16220</Characters>
  <Application>Microsoft Office Word</Application>
  <DocSecurity>0</DocSecurity>
  <Lines>135</Lines>
  <Paragraphs>37</Paragraphs>
  <ScaleCrop>false</ScaleCrop>
  <Company/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2016-04-21T12:02:00Z</dcterms:created>
  <dcterms:modified xsi:type="dcterms:W3CDTF">2016-04-21T12:02:00Z</dcterms:modified>
</cp:coreProperties>
</file>